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990" w:rsidRPr="00132A01" w:rsidRDefault="00D60990" w:rsidP="00D60990">
      <w:pPr>
        <w:jc w:val="right"/>
        <w:rPr>
          <w:sz w:val="22"/>
        </w:rPr>
      </w:pPr>
      <w:r w:rsidRPr="00132A01">
        <w:rPr>
          <w:rFonts w:hint="eastAsia"/>
          <w:sz w:val="22"/>
        </w:rPr>
        <w:t>別紙</w:t>
      </w:r>
    </w:p>
    <w:p w:rsidR="00D60990" w:rsidRPr="00132A01" w:rsidRDefault="00D60990">
      <w:pPr>
        <w:rPr>
          <w:sz w:val="22"/>
        </w:rPr>
      </w:pPr>
    </w:p>
    <w:p w:rsidR="00367F3B" w:rsidRPr="00226659" w:rsidRDefault="00D60990" w:rsidP="00D60990">
      <w:pPr>
        <w:jc w:val="center"/>
        <w:rPr>
          <w:rFonts w:asciiTheme="majorEastAsia" w:eastAsiaTheme="majorEastAsia" w:hAnsiTheme="majorEastAsia"/>
          <w:sz w:val="22"/>
        </w:rPr>
      </w:pPr>
      <w:bookmarkStart w:id="0" w:name="_Hlk84003422"/>
      <w:r w:rsidRPr="00226659">
        <w:rPr>
          <w:rFonts w:asciiTheme="majorEastAsia" w:eastAsiaTheme="majorEastAsia" w:hAnsiTheme="majorEastAsia" w:hint="eastAsia"/>
          <w:sz w:val="22"/>
        </w:rPr>
        <w:t>接種費用の上乗せ</w:t>
      </w:r>
      <w:r w:rsidR="00EF3603" w:rsidRPr="00EF3603">
        <w:rPr>
          <w:rFonts w:asciiTheme="majorEastAsia" w:eastAsiaTheme="majorEastAsia" w:hAnsiTheme="majorEastAsia" w:hint="eastAsia"/>
          <w:sz w:val="22"/>
        </w:rPr>
        <w:t>（１０・１１月</w:t>
      </w:r>
      <w:r w:rsidR="0094038A">
        <w:rPr>
          <w:rFonts w:asciiTheme="majorEastAsia" w:eastAsiaTheme="majorEastAsia" w:hAnsiTheme="majorEastAsia" w:hint="eastAsia"/>
          <w:sz w:val="22"/>
        </w:rPr>
        <w:t>期</w:t>
      </w:r>
      <w:r w:rsidR="00EF3603" w:rsidRPr="00EF3603">
        <w:rPr>
          <w:rFonts w:asciiTheme="majorEastAsia" w:eastAsiaTheme="majorEastAsia" w:hAnsiTheme="majorEastAsia" w:hint="eastAsia"/>
          <w:sz w:val="22"/>
        </w:rPr>
        <w:t>及び１２月</w:t>
      </w:r>
      <w:r w:rsidR="0094038A">
        <w:rPr>
          <w:rFonts w:asciiTheme="majorEastAsia" w:eastAsiaTheme="majorEastAsia" w:hAnsiTheme="majorEastAsia" w:hint="eastAsia"/>
          <w:sz w:val="22"/>
        </w:rPr>
        <w:t>期</w:t>
      </w:r>
      <w:bookmarkStart w:id="1" w:name="_GoBack"/>
      <w:bookmarkEnd w:id="1"/>
      <w:r w:rsidR="00EF3603" w:rsidRPr="00EF3603">
        <w:rPr>
          <w:rFonts w:asciiTheme="majorEastAsia" w:eastAsiaTheme="majorEastAsia" w:hAnsiTheme="majorEastAsia" w:hint="eastAsia"/>
          <w:sz w:val="22"/>
        </w:rPr>
        <w:t>以降）</w:t>
      </w:r>
      <w:r w:rsidRPr="00226659">
        <w:rPr>
          <w:rFonts w:asciiTheme="majorEastAsia" w:eastAsiaTheme="majorEastAsia" w:hAnsiTheme="majorEastAsia" w:hint="eastAsia"/>
          <w:sz w:val="22"/>
        </w:rPr>
        <w:t>に係る提出物の作成方法等について</w:t>
      </w:r>
    </w:p>
    <w:bookmarkEnd w:id="0"/>
    <w:p w:rsidR="0011360D" w:rsidRDefault="0011360D">
      <w:pPr>
        <w:rPr>
          <w:sz w:val="22"/>
        </w:rPr>
      </w:pPr>
    </w:p>
    <w:p w:rsidR="00D60990" w:rsidRPr="00822E44" w:rsidRDefault="0011360D">
      <w:pPr>
        <w:rPr>
          <w:rFonts w:asciiTheme="majorEastAsia" w:eastAsiaTheme="majorEastAsia" w:hAnsiTheme="majorEastAsia"/>
          <w:sz w:val="22"/>
        </w:rPr>
      </w:pPr>
      <w:r w:rsidRPr="00822E44">
        <w:rPr>
          <w:rFonts w:asciiTheme="majorEastAsia" w:eastAsiaTheme="majorEastAsia" w:hAnsiTheme="majorEastAsia" w:hint="eastAsia"/>
          <w:sz w:val="22"/>
        </w:rPr>
        <w:t>１　注意点</w:t>
      </w:r>
    </w:p>
    <w:p w:rsidR="0011360D" w:rsidRDefault="0011360D" w:rsidP="00822E44">
      <w:pPr>
        <w:pStyle w:val="a3"/>
        <w:numPr>
          <w:ilvl w:val="0"/>
          <w:numId w:val="2"/>
        </w:numPr>
        <w:spacing w:line="320" w:lineRule="exact"/>
        <w:ind w:leftChars="0"/>
        <w:rPr>
          <w:rFonts w:asciiTheme="minorEastAsia" w:hAnsiTheme="minorEastAsia"/>
          <w:sz w:val="22"/>
        </w:rPr>
      </w:pPr>
      <w:r>
        <w:rPr>
          <w:rFonts w:asciiTheme="minorEastAsia" w:hAnsiTheme="minorEastAsia" w:hint="eastAsia"/>
          <w:sz w:val="22"/>
        </w:rPr>
        <w:t xml:space="preserve">　時間外・休日に接種を行った場合の接種費用の上乗せ（以下「時間外等加算」という。）のみの請求とすること</w:t>
      </w:r>
      <w:r w:rsidR="00D932DD">
        <w:rPr>
          <w:rFonts w:asciiTheme="minorEastAsia" w:hAnsiTheme="minorEastAsia" w:hint="eastAsia"/>
          <w:sz w:val="22"/>
        </w:rPr>
        <w:t>。</w:t>
      </w:r>
      <w:r>
        <w:rPr>
          <w:rFonts w:asciiTheme="minorEastAsia" w:hAnsiTheme="minorEastAsia" w:hint="eastAsia"/>
          <w:sz w:val="22"/>
        </w:rPr>
        <w:t>（</w:t>
      </w:r>
      <w:r w:rsidRPr="004D76F2">
        <w:rPr>
          <w:rFonts w:asciiTheme="minorEastAsia" w:hAnsiTheme="minorEastAsia" w:hint="eastAsia"/>
          <w:sz w:val="22"/>
          <w:u w:val="single"/>
        </w:rPr>
        <w:t>接種費用2,070円等は従前通りの方法で請求するため，本請求に含まない</w:t>
      </w:r>
      <w:r>
        <w:rPr>
          <w:rFonts w:asciiTheme="minorEastAsia" w:hAnsiTheme="minorEastAsia" w:hint="eastAsia"/>
          <w:sz w:val="22"/>
        </w:rPr>
        <w:t>）</w:t>
      </w:r>
    </w:p>
    <w:p w:rsidR="00EF3603" w:rsidRDefault="0011360D" w:rsidP="00822E44">
      <w:pPr>
        <w:pStyle w:val="a3"/>
        <w:numPr>
          <w:ilvl w:val="0"/>
          <w:numId w:val="2"/>
        </w:numPr>
        <w:spacing w:line="320" w:lineRule="exact"/>
        <w:ind w:leftChars="0"/>
        <w:rPr>
          <w:rFonts w:asciiTheme="minorEastAsia" w:hAnsiTheme="minorEastAsia"/>
          <w:sz w:val="22"/>
        </w:rPr>
      </w:pPr>
      <w:r>
        <w:rPr>
          <w:rFonts w:asciiTheme="minorEastAsia" w:hAnsiTheme="minorEastAsia" w:hint="eastAsia"/>
          <w:sz w:val="22"/>
        </w:rPr>
        <w:t xml:space="preserve">　</w:t>
      </w:r>
      <w:r w:rsidR="00110161" w:rsidRPr="00110161">
        <w:rPr>
          <w:rFonts w:asciiTheme="minorEastAsia" w:hAnsiTheme="minorEastAsia" w:hint="eastAsia"/>
          <w:sz w:val="22"/>
          <w:u w:val="single"/>
        </w:rPr>
        <w:t>10・11月期（</w:t>
      </w:r>
      <w:r w:rsidRPr="00110161">
        <w:rPr>
          <w:rFonts w:asciiTheme="minorEastAsia" w:hAnsiTheme="minorEastAsia" w:hint="eastAsia"/>
          <w:sz w:val="22"/>
          <w:u w:val="single"/>
        </w:rPr>
        <w:t>令和３年</w:t>
      </w:r>
      <w:r w:rsidR="00EF3603" w:rsidRPr="00110161">
        <w:rPr>
          <w:rFonts w:asciiTheme="minorEastAsia" w:hAnsiTheme="minorEastAsia" w:hint="eastAsia"/>
          <w:sz w:val="22"/>
          <w:u w:val="single"/>
        </w:rPr>
        <w:t>10</w:t>
      </w:r>
      <w:r w:rsidRPr="00110161">
        <w:rPr>
          <w:rFonts w:asciiTheme="minorEastAsia" w:hAnsiTheme="minorEastAsia" w:hint="eastAsia"/>
          <w:sz w:val="22"/>
          <w:u w:val="single"/>
        </w:rPr>
        <w:t>月</w:t>
      </w:r>
      <w:r w:rsidR="00EF3603" w:rsidRPr="00110161">
        <w:rPr>
          <w:rFonts w:asciiTheme="minorEastAsia" w:hAnsiTheme="minorEastAsia" w:hint="eastAsia"/>
          <w:sz w:val="22"/>
          <w:u w:val="single"/>
        </w:rPr>
        <w:t>３</w:t>
      </w:r>
      <w:r w:rsidRPr="00110161">
        <w:rPr>
          <w:rFonts w:asciiTheme="minorEastAsia" w:hAnsiTheme="minorEastAsia" w:hint="eastAsia"/>
          <w:sz w:val="22"/>
          <w:u w:val="single"/>
        </w:rPr>
        <w:t>日から同年</w:t>
      </w:r>
      <w:r w:rsidR="00EF3603" w:rsidRPr="00110161">
        <w:rPr>
          <w:rFonts w:asciiTheme="minorEastAsia" w:hAnsiTheme="minorEastAsia" w:hint="eastAsia"/>
          <w:sz w:val="22"/>
          <w:u w:val="single"/>
        </w:rPr>
        <w:t>11</w:t>
      </w:r>
      <w:r w:rsidRPr="00110161">
        <w:rPr>
          <w:rFonts w:asciiTheme="minorEastAsia" w:hAnsiTheme="minorEastAsia" w:hint="eastAsia"/>
          <w:sz w:val="22"/>
          <w:u w:val="single"/>
        </w:rPr>
        <w:t>月</w:t>
      </w:r>
      <w:r w:rsidR="00EF3603" w:rsidRPr="00110161">
        <w:rPr>
          <w:rFonts w:asciiTheme="minorEastAsia" w:hAnsiTheme="minorEastAsia" w:hint="eastAsia"/>
          <w:sz w:val="22"/>
          <w:u w:val="single"/>
        </w:rPr>
        <w:t>30</w:t>
      </w:r>
      <w:r w:rsidRPr="00110161">
        <w:rPr>
          <w:rFonts w:asciiTheme="minorEastAsia" w:hAnsiTheme="minorEastAsia" w:hint="eastAsia"/>
          <w:sz w:val="22"/>
          <w:u w:val="single"/>
        </w:rPr>
        <w:t>日まで）を一括</w:t>
      </w:r>
      <w:r w:rsidRPr="00110161">
        <w:rPr>
          <w:rFonts w:asciiTheme="minorEastAsia" w:hAnsiTheme="minorEastAsia" w:hint="eastAsia"/>
          <w:sz w:val="22"/>
        </w:rPr>
        <w:t>として</w:t>
      </w:r>
      <w:r w:rsidR="00110161" w:rsidRPr="00110161">
        <w:rPr>
          <w:rFonts w:asciiTheme="minorEastAsia" w:hAnsiTheme="minorEastAsia" w:hint="eastAsia"/>
          <w:sz w:val="22"/>
        </w:rPr>
        <w:t>，</w:t>
      </w:r>
      <w:r w:rsidR="00110161" w:rsidRPr="00F741D8">
        <w:rPr>
          <w:rFonts w:asciiTheme="majorEastAsia" w:eastAsiaTheme="majorEastAsia" w:hAnsiTheme="majorEastAsia" w:hint="eastAsia"/>
          <w:sz w:val="22"/>
        </w:rPr>
        <w:t>「10・11月（診療所/病院入力用）呉市請求書・実績報告書」</w:t>
      </w:r>
      <w:r w:rsidR="00F741D8" w:rsidRPr="00F741D8">
        <w:rPr>
          <w:rFonts w:asciiTheme="minorEastAsia" w:hAnsiTheme="minorEastAsia" w:hint="eastAsia"/>
          <w:sz w:val="22"/>
        </w:rPr>
        <w:t>様式</w:t>
      </w:r>
      <w:r w:rsidR="00110161" w:rsidRPr="00110161">
        <w:rPr>
          <w:rFonts w:asciiTheme="minorEastAsia" w:hAnsiTheme="minorEastAsia" w:hint="eastAsia"/>
          <w:sz w:val="22"/>
        </w:rPr>
        <w:t>により</w:t>
      </w:r>
      <w:r w:rsidRPr="00110161">
        <w:rPr>
          <w:rFonts w:asciiTheme="minorEastAsia" w:hAnsiTheme="minorEastAsia" w:hint="eastAsia"/>
          <w:sz w:val="22"/>
        </w:rPr>
        <w:t>作成する</w:t>
      </w:r>
      <w:r>
        <w:rPr>
          <w:rFonts w:asciiTheme="minorEastAsia" w:hAnsiTheme="minorEastAsia" w:hint="eastAsia"/>
          <w:sz w:val="22"/>
        </w:rPr>
        <w:t>こと</w:t>
      </w:r>
      <w:r w:rsidR="00EF3603">
        <w:rPr>
          <w:rFonts w:asciiTheme="minorEastAsia" w:hAnsiTheme="minorEastAsia" w:hint="eastAsia"/>
          <w:sz w:val="22"/>
        </w:rPr>
        <w:t>。</w:t>
      </w:r>
    </w:p>
    <w:p w:rsidR="0011360D" w:rsidRPr="00F741D8" w:rsidRDefault="00110161" w:rsidP="00822E44">
      <w:pPr>
        <w:pStyle w:val="a3"/>
        <w:numPr>
          <w:ilvl w:val="0"/>
          <w:numId w:val="2"/>
        </w:numPr>
        <w:spacing w:line="320" w:lineRule="exact"/>
        <w:ind w:leftChars="0"/>
        <w:rPr>
          <w:rFonts w:asciiTheme="minorEastAsia" w:hAnsiTheme="minorEastAsia"/>
          <w:sz w:val="22"/>
          <w:u w:val="single"/>
        </w:rPr>
      </w:pPr>
      <w:r>
        <w:rPr>
          <w:rFonts w:asciiTheme="minorEastAsia" w:hAnsiTheme="minorEastAsia" w:hint="eastAsia"/>
          <w:sz w:val="22"/>
        </w:rPr>
        <w:t xml:space="preserve">　</w:t>
      </w:r>
      <w:r w:rsidRPr="00F741D8">
        <w:rPr>
          <w:rFonts w:asciiTheme="minorEastAsia" w:hAnsiTheme="minorEastAsia" w:hint="eastAsia"/>
          <w:sz w:val="22"/>
          <w:u w:val="single"/>
        </w:rPr>
        <w:t>12月期以降については，新様式の予診票を使用する場合は，接種費用と一体的に時間外・休日加算分の費用を請求すること。ただし，医療機関等においてやむを得ない理由等により，旧様式の予診票を用いて費用請求する場合は，接種費用はV－SYSを活用して請求する一方，時間外・休日加算分は，</w:t>
      </w:r>
      <w:r w:rsidRPr="00F741D8">
        <w:rPr>
          <w:rFonts w:asciiTheme="majorEastAsia" w:eastAsiaTheme="majorEastAsia" w:hAnsiTheme="majorEastAsia" w:hint="eastAsia"/>
          <w:sz w:val="22"/>
          <w:u w:val="single"/>
        </w:rPr>
        <w:t>「12月以降（診療所・病院共通入力用）呉市請求書・実績報告書」</w:t>
      </w:r>
      <w:r w:rsidRPr="00F741D8">
        <w:rPr>
          <w:rFonts w:asciiTheme="minorEastAsia" w:hAnsiTheme="minorEastAsia" w:hint="eastAsia"/>
          <w:sz w:val="22"/>
          <w:u w:val="single"/>
        </w:rPr>
        <w:t>様式により請求する。</w:t>
      </w:r>
    </w:p>
    <w:p w:rsidR="0011360D" w:rsidRDefault="0011360D" w:rsidP="00822E44">
      <w:pPr>
        <w:pStyle w:val="a3"/>
        <w:numPr>
          <w:ilvl w:val="0"/>
          <w:numId w:val="2"/>
        </w:numPr>
        <w:spacing w:line="320" w:lineRule="exact"/>
        <w:ind w:leftChars="0"/>
        <w:rPr>
          <w:rFonts w:asciiTheme="minorEastAsia" w:hAnsiTheme="minorEastAsia"/>
          <w:sz w:val="22"/>
        </w:rPr>
      </w:pPr>
      <w:r>
        <w:rPr>
          <w:rFonts w:asciiTheme="minorEastAsia" w:hAnsiTheme="minorEastAsia" w:hint="eastAsia"/>
          <w:sz w:val="22"/>
        </w:rPr>
        <w:t>接種費用2,070円等との整合性を図ること</w:t>
      </w:r>
    </w:p>
    <w:p w:rsidR="0011360D" w:rsidRPr="00BB378A" w:rsidRDefault="0011360D" w:rsidP="00822E44">
      <w:pPr>
        <w:pStyle w:val="a3"/>
        <w:numPr>
          <w:ilvl w:val="1"/>
          <w:numId w:val="2"/>
        </w:numPr>
        <w:spacing w:line="320" w:lineRule="exact"/>
        <w:ind w:leftChars="0"/>
        <w:rPr>
          <w:rFonts w:asciiTheme="minorEastAsia" w:hAnsiTheme="minorEastAsia"/>
          <w:sz w:val="22"/>
        </w:rPr>
      </w:pPr>
      <w:r>
        <w:rPr>
          <w:rFonts w:asciiTheme="minorEastAsia" w:hAnsiTheme="minorEastAsia" w:hint="eastAsia"/>
          <w:sz w:val="22"/>
        </w:rPr>
        <w:t xml:space="preserve">　</w:t>
      </w:r>
      <w:r w:rsidRPr="00BB378A">
        <w:rPr>
          <w:rFonts w:asciiTheme="minorEastAsia" w:hAnsiTheme="minorEastAsia" w:hint="eastAsia"/>
          <w:sz w:val="22"/>
        </w:rPr>
        <w:t>接種費用（2,070円／回）の請求については，本市又は広島県国保連合会において審査を受けることになるが，審査において予診の実施について支払いが認められなかった場合は，時間外等加算の対象とはならないので，本市に請求しないこと。既に請求済の場合は，本市に訂正の報告を速やかに行うこと。</w:t>
      </w:r>
    </w:p>
    <w:p w:rsidR="0011360D" w:rsidRPr="005411E5" w:rsidRDefault="0011360D" w:rsidP="00822E44">
      <w:pPr>
        <w:pStyle w:val="a3"/>
        <w:spacing w:line="320" w:lineRule="exact"/>
        <w:ind w:leftChars="0" w:left="1005"/>
        <w:rPr>
          <w:rFonts w:asciiTheme="minorEastAsia" w:hAnsiTheme="minorEastAsia"/>
          <w:sz w:val="22"/>
        </w:rPr>
      </w:pPr>
      <w:r w:rsidRPr="00BB378A">
        <w:rPr>
          <w:rFonts w:asciiTheme="minorEastAsia" w:hAnsiTheme="minorEastAsia" w:hint="eastAsia"/>
          <w:sz w:val="22"/>
        </w:rPr>
        <w:t xml:space="preserve">　また，本市から，時間外等加算分の実績報告等について照会があった場合は適切に対応すること。</w:t>
      </w:r>
    </w:p>
    <w:p w:rsidR="0011360D" w:rsidRPr="0011360D" w:rsidRDefault="0011360D">
      <w:pPr>
        <w:rPr>
          <w:sz w:val="22"/>
        </w:rPr>
      </w:pPr>
    </w:p>
    <w:p w:rsidR="0011360D" w:rsidRDefault="0011360D" w:rsidP="00F741D8">
      <w:pPr>
        <w:ind w:left="220" w:hangingChars="100" w:hanging="220"/>
        <w:rPr>
          <w:rFonts w:asciiTheme="minorEastAsia" w:hAnsiTheme="minorEastAsia"/>
          <w:sz w:val="22"/>
        </w:rPr>
      </w:pPr>
      <w:r>
        <w:rPr>
          <w:rFonts w:hint="eastAsia"/>
          <w:sz w:val="22"/>
        </w:rPr>
        <w:t>２　提出物の記載方法</w:t>
      </w:r>
      <w:r w:rsidR="00822E44">
        <w:rPr>
          <w:rFonts w:hint="eastAsia"/>
          <w:sz w:val="22"/>
        </w:rPr>
        <w:t>（</w:t>
      </w:r>
      <w:r w:rsidRPr="00F741D8">
        <w:rPr>
          <w:rFonts w:asciiTheme="minorEastAsia" w:hAnsiTheme="minorEastAsia" w:hint="eastAsia"/>
          <w:sz w:val="22"/>
        </w:rPr>
        <w:t>病院は「病院用」，診療所は「診療所用」の</w:t>
      </w:r>
      <w:r w:rsidR="0098266C" w:rsidRPr="00F741D8">
        <w:rPr>
          <w:rFonts w:asciiTheme="minorEastAsia" w:hAnsiTheme="minorEastAsia" w:hint="eastAsia"/>
          <w:sz w:val="22"/>
        </w:rPr>
        <w:t>様式</w:t>
      </w:r>
      <w:r w:rsidRPr="00F741D8">
        <w:rPr>
          <w:rFonts w:asciiTheme="minorEastAsia" w:hAnsiTheme="minorEastAsia" w:hint="eastAsia"/>
          <w:sz w:val="22"/>
        </w:rPr>
        <w:t>を使用</w:t>
      </w:r>
      <w:r w:rsidR="00822E44" w:rsidRPr="00F741D8">
        <w:rPr>
          <w:rFonts w:asciiTheme="minorEastAsia" w:hAnsiTheme="minorEastAsia" w:hint="eastAsia"/>
          <w:sz w:val="22"/>
        </w:rPr>
        <w:t>すること</w:t>
      </w:r>
      <w:r w:rsidR="00F741D8" w:rsidRPr="00F741D8">
        <w:rPr>
          <w:rFonts w:asciiTheme="minorEastAsia" w:hAnsiTheme="minorEastAsia" w:hint="eastAsia"/>
          <w:sz w:val="22"/>
        </w:rPr>
        <w:t>。12月期以降は共通</w:t>
      </w:r>
      <w:r w:rsidR="00822E44">
        <w:rPr>
          <w:rFonts w:asciiTheme="minorEastAsia" w:hAnsiTheme="minorEastAsia" w:hint="eastAsia"/>
          <w:sz w:val="22"/>
        </w:rPr>
        <w:t>）</w:t>
      </w:r>
    </w:p>
    <w:p w:rsidR="00974254" w:rsidRDefault="00974254">
      <w:pPr>
        <w:rPr>
          <w:sz w:val="22"/>
        </w:rPr>
      </w:pPr>
      <w:r>
        <w:rPr>
          <w:rFonts w:hint="eastAsia"/>
          <w:sz w:val="22"/>
        </w:rPr>
        <w:t xml:space="preserve">　　※厚生労働省の様式と一部異なっているため，呉市様式を使用すること。</w:t>
      </w:r>
    </w:p>
    <w:p w:rsidR="00822E44" w:rsidRPr="0011360D" w:rsidRDefault="00822E44">
      <w:pPr>
        <w:rPr>
          <w:sz w:val="22"/>
        </w:rPr>
      </w:pPr>
    </w:p>
    <w:p w:rsidR="00DF71FE" w:rsidRPr="0011360D" w:rsidRDefault="00132A01" w:rsidP="0011360D">
      <w:pPr>
        <w:pStyle w:val="a3"/>
        <w:numPr>
          <w:ilvl w:val="0"/>
          <w:numId w:val="3"/>
        </w:numPr>
        <w:ind w:leftChars="0"/>
        <w:rPr>
          <w:rFonts w:asciiTheme="majorEastAsia" w:eastAsiaTheme="majorEastAsia" w:hAnsiTheme="majorEastAsia"/>
          <w:sz w:val="22"/>
        </w:rPr>
      </w:pPr>
      <w:r w:rsidRPr="0011360D">
        <w:rPr>
          <w:rFonts w:asciiTheme="majorEastAsia" w:eastAsiaTheme="majorEastAsia" w:hAnsiTheme="majorEastAsia" w:hint="eastAsia"/>
          <w:sz w:val="22"/>
        </w:rPr>
        <w:t>実績報告書（様式２）</w:t>
      </w:r>
    </w:p>
    <w:p w:rsidR="00DF71FE" w:rsidRPr="0011360D" w:rsidRDefault="0011360D" w:rsidP="0011360D">
      <w:pPr>
        <w:ind w:firstLineChars="100" w:firstLine="220"/>
        <w:rPr>
          <w:sz w:val="22"/>
        </w:rPr>
      </w:pPr>
      <w:r>
        <w:rPr>
          <w:rFonts w:hint="eastAsia"/>
          <w:sz w:val="22"/>
        </w:rPr>
        <w:t xml:space="preserve">ア　</w:t>
      </w:r>
      <w:r w:rsidR="00DF71FE" w:rsidRPr="0011360D">
        <w:rPr>
          <w:rFonts w:hint="eastAsia"/>
          <w:sz w:val="22"/>
        </w:rPr>
        <w:t>医療機関等名称を記入。</w:t>
      </w:r>
    </w:p>
    <w:p w:rsidR="00F741D8" w:rsidRDefault="00726299" w:rsidP="00E63715">
      <w:pPr>
        <w:pStyle w:val="a3"/>
        <w:ind w:leftChars="0" w:left="720"/>
        <w:rPr>
          <w:sz w:val="22"/>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2A484B0B" wp14:editId="3273A151">
                <wp:simplePos x="0" y="0"/>
                <wp:positionH relativeFrom="column">
                  <wp:posOffset>1643380</wp:posOffset>
                </wp:positionH>
                <wp:positionV relativeFrom="paragraph">
                  <wp:posOffset>72390</wp:posOffset>
                </wp:positionV>
                <wp:extent cx="2238375" cy="2000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2238375" cy="200025"/>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63685" id="正方形/長方形 7" o:spid="_x0000_s1026" style="position:absolute;left:0;text-align:left;margin-left:129.4pt;margin-top:5.7pt;width:176.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" filled="f" strokecolor="red" strokeweight="2pt"/>
            </w:pict>
          </mc:Fallback>
        </mc:AlternateContent>
      </w:r>
      <w:r w:rsidRPr="00726299">
        <w:rPr>
          <w:rFonts w:hint="eastAsia"/>
          <w:noProof/>
        </w:rPr>
        <w:drawing>
          <wp:inline distT="0" distB="0" distL="0" distR="0">
            <wp:extent cx="5400040" cy="1011379"/>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1011379"/>
                    </a:xfrm>
                    <a:prstGeom prst="rect">
                      <a:avLst/>
                    </a:prstGeom>
                    <a:noFill/>
                    <a:ln>
                      <a:noFill/>
                    </a:ln>
                  </pic:spPr>
                </pic:pic>
              </a:graphicData>
            </a:graphic>
          </wp:inline>
        </w:drawing>
      </w:r>
    </w:p>
    <w:p w:rsidR="00E63715" w:rsidRDefault="00E63715" w:rsidP="00E63715">
      <w:pPr>
        <w:ind w:leftChars="100" w:left="430" w:hangingChars="100" w:hanging="220"/>
        <w:rPr>
          <w:sz w:val="22"/>
        </w:rPr>
      </w:pPr>
    </w:p>
    <w:p w:rsidR="00E63715" w:rsidRDefault="00E63715" w:rsidP="00E63715">
      <w:pPr>
        <w:ind w:leftChars="100" w:left="430" w:hangingChars="100" w:hanging="220"/>
        <w:rPr>
          <w:sz w:val="22"/>
        </w:rPr>
      </w:pPr>
    </w:p>
    <w:p w:rsidR="00E63715" w:rsidRDefault="00E63715" w:rsidP="00E63715">
      <w:pPr>
        <w:ind w:leftChars="100" w:left="430" w:hangingChars="100" w:hanging="220"/>
        <w:rPr>
          <w:sz w:val="22"/>
        </w:rPr>
      </w:pPr>
    </w:p>
    <w:p w:rsidR="00E63715" w:rsidRDefault="00E63715" w:rsidP="00E63715">
      <w:pPr>
        <w:ind w:leftChars="100" w:left="430" w:hangingChars="100" w:hanging="220"/>
        <w:rPr>
          <w:sz w:val="22"/>
        </w:rPr>
      </w:pPr>
    </w:p>
    <w:p w:rsidR="00E63715" w:rsidRDefault="00E63715" w:rsidP="00E63715">
      <w:pPr>
        <w:ind w:leftChars="100" w:left="430" w:hangingChars="100" w:hanging="220"/>
        <w:rPr>
          <w:sz w:val="22"/>
        </w:rPr>
      </w:pPr>
    </w:p>
    <w:p w:rsidR="00E63715" w:rsidRDefault="00E63715" w:rsidP="00E63715">
      <w:pPr>
        <w:ind w:leftChars="100" w:left="430" w:hangingChars="100" w:hanging="220"/>
        <w:rPr>
          <w:sz w:val="22"/>
        </w:rPr>
      </w:pPr>
    </w:p>
    <w:p w:rsidR="00E63715" w:rsidRDefault="00E63715" w:rsidP="00E63715">
      <w:pPr>
        <w:ind w:leftChars="100" w:left="430" w:hangingChars="100" w:hanging="220"/>
        <w:rPr>
          <w:sz w:val="22"/>
        </w:rPr>
      </w:pPr>
    </w:p>
    <w:p w:rsidR="00E63715" w:rsidRDefault="00E63715" w:rsidP="00E63715">
      <w:pPr>
        <w:ind w:leftChars="100" w:left="430" w:hangingChars="100" w:hanging="220"/>
        <w:rPr>
          <w:sz w:val="22"/>
        </w:rPr>
      </w:pPr>
    </w:p>
    <w:p w:rsidR="00E63715" w:rsidRDefault="00E63715" w:rsidP="00E63715">
      <w:pPr>
        <w:ind w:leftChars="100" w:left="430" w:hangingChars="100" w:hanging="220"/>
        <w:rPr>
          <w:sz w:val="22"/>
        </w:rPr>
      </w:pPr>
    </w:p>
    <w:p w:rsidR="00E63715" w:rsidRDefault="0011360D" w:rsidP="00E63715">
      <w:pPr>
        <w:ind w:leftChars="100" w:left="430" w:hangingChars="100" w:hanging="220"/>
        <w:rPr>
          <w:sz w:val="22"/>
        </w:rPr>
      </w:pPr>
      <w:r>
        <w:rPr>
          <w:rFonts w:hint="eastAsia"/>
          <w:sz w:val="22"/>
        </w:rPr>
        <w:lastRenderedPageBreak/>
        <w:t xml:space="preserve">イ　</w:t>
      </w:r>
      <w:r w:rsidR="00D932DD">
        <w:rPr>
          <w:rFonts w:asciiTheme="minorEastAsia" w:hAnsiTheme="minorEastAsia" w:hint="eastAsia"/>
          <w:sz w:val="22"/>
        </w:rPr>
        <w:t>10</w:t>
      </w:r>
      <w:r w:rsidR="00726299" w:rsidRPr="003B7350">
        <w:rPr>
          <w:rFonts w:asciiTheme="minorEastAsia" w:hAnsiTheme="minorEastAsia" w:hint="eastAsia"/>
          <w:sz w:val="22"/>
        </w:rPr>
        <w:t>月</w:t>
      </w:r>
      <w:r w:rsidR="00D932DD">
        <w:rPr>
          <w:rFonts w:asciiTheme="minorEastAsia" w:hAnsiTheme="minorEastAsia" w:hint="eastAsia"/>
          <w:sz w:val="22"/>
        </w:rPr>
        <w:t>３</w:t>
      </w:r>
      <w:r w:rsidR="00726299" w:rsidRPr="003B7350">
        <w:rPr>
          <w:rFonts w:asciiTheme="minorEastAsia" w:hAnsiTheme="minorEastAsia" w:hint="eastAsia"/>
          <w:sz w:val="22"/>
        </w:rPr>
        <w:t>日から</w:t>
      </w:r>
      <w:r w:rsidR="00D932DD">
        <w:rPr>
          <w:rFonts w:asciiTheme="minorEastAsia" w:hAnsiTheme="minorEastAsia" w:hint="eastAsia"/>
          <w:sz w:val="22"/>
        </w:rPr>
        <w:t>11</w:t>
      </w:r>
      <w:r w:rsidR="00726299" w:rsidRPr="003B7350">
        <w:rPr>
          <w:rFonts w:asciiTheme="minorEastAsia" w:hAnsiTheme="minorEastAsia" w:hint="eastAsia"/>
          <w:sz w:val="22"/>
        </w:rPr>
        <w:t>月</w:t>
      </w:r>
      <w:r w:rsidR="00D932DD">
        <w:rPr>
          <w:rFonts w:asciiTheme="minorEastAsia" w:hAnsiTheme="minorEastAsia" w:hint="eastAsia"/>
          <w:sz w:val="22"/>
        </w:rPr>
        <w:t>30</w:t>
      </w:r>
      <w:r w:rsidR="00726299" w:rsidRPr="003B7350">
        <w:rPr>
          <w:rFonts w:asciiTheme="minorEastAsia" w:hAnsiTheme="minorEastAsia" w:hint="eastAsia"/>
          <w:sz w:val="22"/>
        </w:rPr>
        <w:t>日</w:t>
      </w:r>
      <w:r w:rsidR="00726299" w:rsidRPr="0011360D">
        <w:rPr>
          <w:rFonts w:hint="eastAsia"/>
          <w:sz w:val="22"/>
        </w:rPr>
        <w:t>の</w:t>
      </w:r>
      <w:r w:rsidR="00726299" w:rsidRPr="0011360D">
        <w:rPr>
          <w:rFonts w:hint="eastAsia"/>
          <w:sz w:val="22"/>
          <w:u w:val="single"/>
        </w:rPr>
        <w:t>時間外及び休日の接種回数</w:t>
      </w:r>
      <w:r w:rsidR="00726299" w:rsidRPr="0011360D">
        <w:rPr>
          <w:rFonts w:hint="eastAsia"/>
          <w:sz w:val="22"/>
        </w:rPr>
        <w:t>について，該当する日付の欄に入力</w:t>
      </w:r>
      <w:r w:rsidR="00822E44">
        <w:rPr>
          <w:rFonts w:hint="eastAsia"/>
          <w:sz w:val="22"/>
        </w:rPr>
        <w:t>。</w:t>
      </w:r>
    </w:p>
    <w:p w:rsidR="00132A01" w:rsidRDefault="00E63715" w:rsidP="00E63715">
      <w:pPr>
        <w:ind w:firstLineChars="200" w:firstLine="420"/>
        <w:rPr>
          <w:sz w:val="22"/>
        </w:rPr>
      </w:pPr>
      <w:r>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simplePos x="0" y="0"/>
                <wp:positionH relativeFrom="column">
                  <wp:posOffset>923290</wp:posOffset>
                </wp:positionH>
                <wp:positionV relativeFrom="paragraph">
                  <wp:posOffset>988060</wp:posOffset>
                </wp:positionV>
                <wp:extent cx="85725" cy="866775"/>
                <wp:effectExtent l="95250" t="19050" r="47625" b="47625"/>
                <wp:wrapNone/>
                <wp:docPr id="9" name="直線矢印コネクタ 9"/>
                <wp:cNvGraphicFramePr/>
                <a:graphic xmlns:a="http://schemas.openxmlformats.org/drawingml/2006/main">
                  <a:graphicData uri="http://schemas.microsoft.com/office/word/2010/wordprocessingShape">
                    <wps:wsp>
                      <wps:cNvCnPr/>
                      <wps:spPr>
                        <a:xfrm flipH="1">
                          <a:off x="0" y="0"/>
                          <a:ext cx="85725" cy="8667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B9E7B5" id="_x0000_t32" coordsize="21600,21600" o:spt="32" o:oned="t" path="m,l21600,21600e" filled="f">
                <v:path arrowok="t" fillok="f" o:connecttype="none"/>
                <o:lock v:ext="edit" shapetype="t"/>
              </v:shapetype>
              <v:shape id="直線矢印コネクタ 9" o:spid="_x0000_s1026" type="#_x0000_t32" style="position:absolute;left:0;text-align:left;margin-left:72.7pt;margin-top:77.8pt;width:6.75pt;height:68.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" strokecolor="#5b9bd5 [3204]" strokeweight="2.25pt">
                <v:stroke endarrow="block" joinstyle="miter"/>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21287379" wp14:editId="27E29A09">
                <wp:simplePos x="0" y="0"/>
                <wp:positionH relativeFrom="column">
                  <wp:posOffset>1771014</wp:posOffset>
                </wp:positionH>
                <wp:positionV relativeFrom="paragraph">
                  <wp:posOffset>956310</wp:posOffset>
                </wp:positionV>
                <wp:extent cx="1971675" cy="6191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971675" cy="619125"/>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6BD6D" id="正方形/長方形 5" o:spid="_x0000_s1026" style="position:absolute;left:0;text-align:left;margin-left:139.45pt;margin-top:75.3pt;width:155.25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" filled="f" strokecolor="red" strokeweight="2pt"/>
            </w:pict>
          </mc:Fallback>
        </mc:AlternateContent>
      </w:r>
      <w:r>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1461553D" wp14:editId="750FCE10">
                <wp:simplePos x="0" y="0"/>
                <wp:positionH relativeFrom="column">
                  <wp:posOffset>266065</wp:posOffset>
                </wp:positionH>
                <wp:positionV relativeFrom="paragraph">
                  <wp:posOffset>584835</wp:posOffset>
                </wp:positionV>
                <wp:extent cx="1485900" cy="4095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1485900" cy="409575"/>
                        </a:xfrm>
                        <a:prstGeom prst="rect">
                          <a:avLst/>
                        </a:prstGeom>
                        <a:noFill/>
                        <a:ln w="254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E45ED" id="正方形/長方形 8" o:spid="_x0000_s1026" style="position:absolute;left:0;text-align:left;margin-left:20.95pt;margin-top:46.05pt;width:117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" filled="f" strokecolor="#0070c0" strokeweight="2pt"/>
            </w:pict>
          </mc:Fallback>
        </mc:AlternateContent>
      </w:r>
      <w:r w:rsidRPr="00E63715">
        <w:rPr>
          <w:rFonts w:hint="eastAsia"/>
          <w:noProof/>
        </w:rPr>
        <w:drawing>
          <wp:inline distT="0" distB="0" distL="0" distR="0" wp14:anchorId="478246F5" wp14:editId="6BE8FD91">
            <wp:extent cx="5923915" cy="1556051"/>
            <wp:effectExtent l="0" t="0" r="635"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5570" cy="1561739"/>
                    </a:xfrm>
                    <a:prstGeom prst="rect">
                      <a:avLst/>
                    </a:prstGeom>
                    <a:noFill/>
                    <a:ln>
                      <a:noFill/>
                    </a:ln>
                  </pic:spPr>
                </pic:pic>
              </a:graphicData>
            </a:graphic>
          </wp:inline>
        </w:drawing>
      </w:r>
    </w:p>
    <w:p w:rsidR="00E63715" w:rsidRPr="00E63715" w:rsidRDefault="00E63715" w:rsidP="00E63715">
      <w:pPr>
        <w:ind w:firstLineChars="200" w:firstLine="440"/>
        <w:rPr>
          <w:sz w:val="22"/>
        </w:rPr>
      </w:pPr>
    </w:p>
    <w:p w:rsidR="00DF71FE" w:rsidRPr="00726299" w:rsidRDefault="00726299" w:rsidP="00726299">
      <w:pPr>
        <w:pStyle w:val="a3"/>
        <w:numPr>
          <w:ilvl w:val="1"/>
          <w:numId w:val="1"/>
        </w:numPr>
        <w:ind w:leftChars="0"/>
        <w:rPr>
          <w:rFonts w:asciiTheme="minorEastAsia" w:hAnsiTheme="minorEastAsia"/>
          <w:sz w:val="22"/>
        </w:rPr>
      </w:pPr>
      <w:r w:rsidRPr="00726299">
        <w:rPr>
          <w:rFonts w:asciiTheme="minorEastAsia" w:hAnsiTheme="minorEastAsia" w:hint="eastAsia"/>
          <w:sz w:val="22"/>
          <w:u w:val="single" w:color="5B9BD5" w:themeColor="accent1"/>
        </w:rPr>
        <w:t>接種回数</w:t>
      </w:r>
      <w:r>
        <w:rPr>
          <w:rFonts w:asciiTheme="minorEastAsia" w:hAnsiTheme="minorEastAsia" w:hint="eastAsia"/>
          <w:sz w:val="22"/>
        </w:rPr>
        <w:t>の記載は不要</w:t>
      </w:r>
      <w:bookmarkStart w:id="2" w:name="_Hlk84002816"/>
      <w:r>
        <w:rPr>
          <w:rFonts w:asciiTheme="minorEastAsia" w:hAnsiTheme="minorEastAsia" w:hint="eastAsia"/>
          <w:sz w:val="22"/>
        </w:rPr>
        <w:t>（個別接種促進のための支援事業に係る報告項目</w:t>
      </w:r>
      <w:bookmarkEnd w:id="2"/>
      <w:r>
        <w:rPr>
          <w:rFonts w:asciiTheme="minorEastAsia" w:hAnsiTheme="minorEastAsia" w:hint="eastAsia"/>
          <w:sz w:val="22"/>
        </w:rPr>
        <w:t>であり，当該事業に</w:t>
      </w:r>
      <w:r w:rsidR="003B7350">
        <w:rPr>
          <w:rFonts w:asciiTheme="minorEastAsia" w:hAnsiTheme="minorEastAsia" w:hint="eastAsia"/>
          <w:sz w:val="22"/>
        </w:rPr>
        <w:t>係る</w:t>
      </w:r>
      <w:r>
        <w:rPr>
          <w:rFonts w:asciiTheme="minorEastAsia" w:hAnsiTheme="minorEastAsia" w:hint="eastAsia"/>
          <w:sz w:val="22"/>
        </w:rPr>
        <w:t>請求は，</w:t>
      </w:r>
      <w:r w:rsidRPr="00BB378A">
        <w:rPr>
          <w:rFonts w:asciiTheme="minorEastAsia" w:hAnsiTheme="minorEastAsia" w:hint="eastAsia"/>
          <w:sz w:val="22"/>
          <w:u w:val="double"/>
        </w:rPr>
        <w:t>別途県宛</w:t>
      </w:r>
      <w:r>
        <w:rPr>
          <w:rFonts w:asciiTheme="minorEastAsia" w:hAnsiTheme="minorEastAsia" w:hint="eastAsia"/>
          <w:sz w:val="22"/>
        </w:rPr>
        <w:t>に行うこと）。</w:t>
      </w:r>
    </w:p>
    <w:p w:rsidR="00DF71FE" w:rsidRDefault="00DF71FE" w:rsidP="00132A01">
      <w:pPr>
        <w:pStyle w:val="a3"/>
        <w:ind w:leftChars="0" w:left="720"/>
        <w:rPr>
          <w:sz w:val="22"/>
        </w:rPr>
      </w:pPr>
    </w:p>
    <w:p w:rsidR="00EF3603" w:rsidRPr="00EF3603" w:rsidRDefault="00EF3603" w:rsidP="00132A01">
      <w:pPr>
        <w:pStyle w:val="a3"/>
        <w:ind w:leftChars="0" w:left="720"/>
        <w:rPr>
          <w:rFonts w:asciiTheme="majorEastAsia" w:eastAsiaTheme="majorEastAsia" w:hAnsiTheme="majorEastAsia"/>
          <w:b/>
          <w:sz w:val="22"/>
        </w:rPr>
      </w:pPr>
      <w:r w:rsidRPr="00EF3603">
        <w:rPr>
          <w:rFonts w:asciiTheme="majorEastAsia" w:eastAsiaTheme="majorEastAsia" w:hAnsiTheme="majorEastAsia" w:hint="eastAsia"/>
          <w:b/>
          <w:sz w:val="22"/>
        </w:rPr>
        <w:t>【12月期以降の入力について】</w:t>
      </w:r>
    </w:p>
    <w:p w:rsidR="00EF3603" w:rsidRPr="00EF3603" w:rsidRDefault="00EF3603" w:rsidP="00EF3603">
      <w:pPr>
        <w:pStyle w:val="a3"/>
        <w:ind w:leftChars="0" w:left="720" w:firstLineChars="100" w:firstLine="220"/>
        <w:rPr>
          <w:sz w:val="22"/>
        </w:rPr>
      </w:pPr>
      <w:r>
        <w:rPr>
          <w:rFonts w:hint="eastAsia"/>
          <w:sz w:val="22"/>
        </w:rPr>
        <w:t>12</w:t>
      </w:r>
      <w:r>
        <w:rPr>
          <w:rFonts w:hint="eastAsia"/>
          <w:sz w:val="22"/>
        </w:rPr>
        <w:t>月期以降の入力時は，医療機関等名称の下に，実績報告期が追加されているので，実績月を</w:t>
      </w:r>
      <w:r w:rsidR="00E63715">
        <w:rPr>
          <w:rFonts w:hint="eastAsia"/>
          <w:sz w:val="22"/>
        </w:rPr>
        <w:t>プルダウン</w:t>
      </w:r>
      <w:r>
        <w:rPr>
          <w:rFonts w:hint="eastAsia"/>
          <w:sz w:val="22"/>
        </w:rPr>
        <w:t>選択し，</w:t>
      </w:r>
      <w:r w:rsidRPr="0011360D">
        <w:rPr>
          <w:rFonts w:hint="eastAsia"/>
          <w:sz w:val="22"/>
        </w:rPr>
        <w:t>該当する日付の欄に入力</w:t>
      </w:r>
      <w:r>
        <w:rPr>
          <w:rFonts w:hint="eastAsia"/>
          <w:sz w:val="22"/>
        </w:rPr>
        <w:t>。</w:t>
      </w:r>
    </w:p>
    <w:p w:rsidR="00881144" w:rsidRDefault="00881144" w:rsidP="00132A01">
      <w:pPr>
        <w:pStyle w:val="a3"/>
        <w:ind w:leftChars="0" w:left="720"/>
        <w:rPr>
          <w:sz w:val="22"/>
        </w:rPr>
      </w:pPr>
      <w:r>
        <w:rPr>
          <w:noProof/>
        </w:rPr>
        <mc:AlternateContent>
          <mc:Choice Requires="wps">
            <w:drawing>
              <wp:anchor distT="0" distB="0" distL="114300" distR="114300" simplePos="0" relativeHeight="251689984" behindDoc="0" locked="0" layoutInCell="1" allowOverlap="1">
                <wp:simplePos x="0" y="0"/>
                <wp:positionH relativeFrom="column">
                  <wp:posOffset>3218815</wp:posOffset>
                </wp:positionH>
                <wp:positionV relativeFrom="paragraph">
                  <wp:posOffset>622935</wp:posOffset>
                </wp:positionV>
                <wp:extent cx="47625" cy="714375"/>
                <wp:effectExtent l="57150" t="19050" r="85725" b="47625"/>
                <wp:wrapNone/>
                <wp:docPr id="22" name="直線矢印コネクタ 22"/>
                <wp:cNvGraphicFramePr/>
                <a:graphic xmlns:a="http://schemas.openxmlformats.org/drawingml/2006/main">
                  <a:graphicData uri="http://schemas.microsoft.com/office/word/2010/wordprocessingShape">
                    <wps:wsp>
                      <wps:cNvCnPr/>
                      <wps:spPr>
                        <a:xfrm>
                          <a:off x="0" y="0"/>
                          <a:ext cx="47625" cy="71437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AFA42E" id="_x0000_t32" coordsize="21600,21600" o:spt="32" o:oned="t" path="m,l21600,21600e" filled="f">
                <v:path arrowok="t" fillok="f" o:connecttype="none"/>
                <o:lock v:ext="edit" shapetype="t"/>
              </v:shapetype>
              <v:shape id="直線矢印コネクタ 22" o:spid="_x0000_s1026" type="#_x0000_t32" style="position:absolute;left:0;text-align:left;margin-left:253.45pt;margin-top:49.05pt;width:3.75pt;height:5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" strokecolor="red" strokeweight="3pt">
                <v:stroke endarrow="block" joinstyle="miter"/>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2933065</wp:posOffset>
                </wp:positionH>
                <wp:positionV relativeFrom="paragraph">
                  <wp:posOffset>222885</wp:posOffset>
                </wp:positionV>
                <wp:extent cx="1085850" cy="371475"/>
                <wp:effectExtent l="19050" t="19050" r="19050" b="28575"/>
                <wp:wrapNone/>
                <wp:docPr id="10" name="正方形/長方形 10"/>
                <wp:cNvGraphicFramePr/>
                <a:graphic xmlns:a="http://schemas.openxmlformats.org/drawingml/2006/main">
                  <a:graphicData uri="http://schemas.microsoft.com/office/word/2010/wordprocessingShape">
                    <wps:wsp>
                      <wps:cNvSpPr/>
                      <wps:spPr>
                        <a:xfrm>
                          <a:off x="0" y="0"/>
                          <a:ext cx="1085850" cy="3714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BAFD2" id="正方形/長方形 10" o:spid="_x0000_s1026" style="position:absolute;left:0;text-align:left;margin-left:230.95pt;margin-top:17.55pt;width:85.5pt;height:2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" filled="f" strokecolor="red" strokeweight="2.25pt"/>
            </w:pict>
          </mc:Fallback>
        </mc:AlternateContent>
      </w:r>
      <w:r>
        <w:rPr>
          <w:noProof/>
        </w:rPr>
        <mc:AlternateContent>
          <mc:Choice Requires="wps">
            <w:drawing>
              <wp:anchor distT="0" distB="0" distL="114300" distR="114300" simplePos="0" relativeHeight="251688960" behindDoc="0" locked="0" layoutInCell="1" allowOverlap="1" wp14:anchorId="61285197" wp14:editId="62CEF99A">
                <wp:simplePos x="0" y="0"/>
                <wp:positionH relativeFrom="column">
                  <wp:posOffset>2942590</wp:posOffset>
                </wp:positionH>
                <wp:positionV relativeFrom="paragraph">
                  <wp:posOffset>1346835</wp:posOffset>
                </wp:positionV>
                <wp:extent cx="1400175" cy="238125"/>
                <wp:effectExtent l="19050" t="19050" r="28575" b="28575"/>
                <wp:wrapNone/>
                <wp:docPr id="21" name="正方形/長方形 21"/>
                <wp:cNvGraphicFramePr/>
                <a:graphic xmlns:a="http://schemas.openxmlformats.org/drawingml/2006/main">
                  <a:graphicData uri="http://schemas.microsoft.com/office/word/2010/wordprocessingShape">
                    <wps:wsp>
                      <wps:cNvSpPr/>
                      <wps:spPr>
                        <a:xfrm>
                          <a:off x="0" y="0"/>
                          <a:ext cx="1400175" cy="238125"/>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55AA5" id="正方形/長方形 21" o:spid="_x0000_s1026" style="position:absolute;left:0;text-align:left;margin-left:231.7pt;margin-top:106.05pt;width:110.2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" filled="f" strokecolor="red" strokeweight="2.25pt"/>
            </w:pict>
          </mc:Fallback>
        </mc:AlternateContent>
      </w:r>
      <w:r w:rsidRPr="00881144">
        <w:rPr>
          <w:noProof/>
        </w:rPr>
        <w:drawing>
          <wp:inline distT="0" distB="0" distL="0" distR="0">
            <wp:extent cx="5600582" cy="1771650"/>
            <wp:effectExtent l="0" t="0" r="63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9301" cy="1774408"/>
                    </a:xfrm>
                    <a:prstGeom prst="rect">
                      <a:avLst/>
                    </a:prstGeom>
                    <a:noFill/>
                    <a:ln>
                      <a:noFill/>
                    </a:ln>
                  </pic:spPr>
                </pic:pic>
              </a:graphicData>
            </a:graphic>
          </wp:inline>
        </w:drawing>
      </w:r>
    </w:p>
    <w:p w:rsidR="00881144" w:rsidRDefault="00EF3603" w:rsidP="00132A01">
      <w:pPr>
        <w:pStyle w:val="a3"/>
        <w:ind w:leftChars="0" w:left="720"/>
        <w:rPr>
          <w:sz w:val="22"/>
        </w:rPr>
      </w:pPr>
      <w:r>
        <w:rPr>
          <w:noProof/>
          <w:sz w:val="22"/>
        </w:rPr>
        <mc:AlternateContent>
          <mc:Choice Requires="wps">
            <w:drawing>
              <wp:anchor distT="0" distB="0" distL="114300" distR="114300" simplePos="0" relativeHeight="251660287" behindDoc="0" locked="0" layoutInCell="1" allowOverlap="1">
                <wp:simplePos x="0" y="0"/>
                <wp:positionH relativeFrom="column">
                  <wp:posOffset>2704465</wp:posOffset>
                </wp:positionH>
                <wp:positionV relativeFrom="paragraph">
                  <wp:posOffset>41910</wp:posOffset>
                </wp:positionV>
                <wp:extent cx="3409950" cy="314325"/>
                <wp:effectExtent l="0" t="0" r="0" b="9525"/>
                <wp:wrapNone/>
                <wp:docPr id="23" name="四角形: 角を丸くする 23"/>
                <wp:cNvGraphicFramePr/>
                <a:graphic xmlns:a="http://schemas.openxmlformats.org/drawingml/2006/main">
                  <a:graphicData uri="http://schemas.microsoft.com/office/word/2010/wordprocessingShape">
                    <wps:wsp>
                      <wps:cNvSpPr/>
                      <wps:spPr>
                        <a:xfrm>
                          <a:off x="0" y="0"/>
                          <a:ext cx="3409950" cy="31432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881144" w:rsidRPr="00881144" w:rsidRDefault="00EF3603" w:rsidP="00EF3603">
                            <w:pPr>
                              <w:jc w:val="left"/>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rPr>
                              <w:t xml:space="preserve">※　</w:t>
                            </w:r>
                            <w:r w:rsidR="00881144">
                              <w:rPr>
                                <w:rFonts w:hint="eastAsia"/>
                              </w:rPr>
                              <w:t>プルダウ</w:t>
                            </w:r>
                            <w:r w:rsidR="00881144" w:rsidRPr="00881144">
                              <w:rPr>
                                <w:rFonts w:hint="eastAsia"/>
                              </w:rPr>
                              <w:t>ン選択すると，</w:t>
                            </w:r>
                            <w:r>
                              <w:rPr>
                                <w:rFonts w:hint="eastAsia"/>
                              </w:rPr>
                              <w:t>日付</w:t>
                            </w:r>
                            <w:r w:rsidR="00881144" w:rsidRPr="00881144">
                              <w:rPr>
                                <w:rFonts w:hint="eastAsia"/>
                              </w:rPr>
                              <w:t>も変わ</w:t>
                            </w:r>
                            <w:r w:rsidR="00881144" w:rsidRPr="00EF3603">
                              <w:rPr>
                                <w:rFonts w:hint="eastAsia"/>
                              </w:rPr>
                              <w:t>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23" o:spid="_x0000_s1026" style="position:absolute;left:0;text-align:left;margin-left:212.95pt;margin-top:3.3pt;width:268.5pt;height:24.7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" fillcolor="white [3201]" stroked="f" strokeweight="1pt">
                <v:stroke joinstyle="miter"/>
                <v:textbox>
                  <w:txbxContent>
                    <w:p w:rsidR="00881144" w:rsidRPr="00881144" w:rsidRDefault="00EF3603" w:rsidP="00EF3603">
                      <w:pPr>
                        <w:jc w:val="left"/>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rPr>
                        <w:t xml:space="preserve">※　</w:t>
                      </w:r>
                      <w:r w:rsidR="00881144">
                        <w:rPr>
                          <w:rFonts w:hint="eastAsia"/>
                        </w:rPr>
                        <w:t>プルダウ</w:t>
                      </w:r>
                      <w:r w:rsidR="00881144" w:rsidRPr="00881144">
                        <w:rPr>
                          <w:rFonts w:hint="eastAsia"/>
                        </w:rPr>
                        <w:t>ン選択すると，</w:t>
                      </w:r>
                      <w:r>
                        <w:rPr>
                          <w:rFonts w:hint="eastAsia"/>
                        </w:rPr>
                        <w:t>日付</w:t>
                      </w:r>
                      <w:r w:rsidR="00881144" w:rsidRPr="00881144">
                        <w:rPr>
                          <w:rFonts w:hint="eastAsia"/>
                        </w:rPr>
                        <w:t>も変わ</w:t>
                      </w:r>
                      <w:r w:rsidR="00881144" w:rsidRPr="00EF3603">
                        <w:rPr>
                          <w:rFonts w:hint="eastAsia"/>
                        </w:rPr>
                        <w:t>ります。</w:t>
                      </w:r>
                    </w:p>
                  </w:txbxContent>
                </v:textbox>
              </v:roundrect>
            </w:pict>
          </mc:Fallback>
        </mc:AlternateContent>
      </w:r>
    </w:p>
    <w:p w:rsidR="00881144" w:rsidRPr="00EF3603" w:rsidRDefault="00881144" w:rsidP="00EF3603">
      <w:pPr>
        <w:rPr>
          <w:sz w:val="22"/>
        </w:rPr>
      </w:pPr>
    </w:p>
    <w:p w:rsidR="00132A01" w:rsidRDefault="0011360D" w:rsidP="0011360D">
      <w:pPr>
        <w:ind w:firstLineChars="100" w:firstLine="220"/>
        <w:rPr>
          <w:sz w:val="22"/>
        </w:rPr>
      </w:pPr>
      <w:r>
        <w:rPr>
          <w:rFonts w:hint="eastAsia"/>
          <w:sz w:val="22"/>
        </w:rPr>
        <w:t xml:space="preserve">ウ　</w:t>
      </w:r>
      <w:r w:rsidR="00726299" w:rsidRPr="0011360D">
        <w:rPr>
          <w:rFonts w:hint="eastAsia"/>
          <w:sz w:val="22"/>
        </w:rPr>
        <w:t>様式２の記載内容に間違いがないことを確認</w:t>
      </w:r>
      <w:r w:rsidR="00822E44">
        <w:rPr>
          <w:rFonts w:hint="eastAsia"/>
          <w:sz w:val="22"/>
        </w:rPr>
        <w:t>の上</w:t>
      </w:r>
      <w:r w:rsidR="00726299" w:rsidRPr="0011360D">
        <w:rPr>
          <w:rFonts w:hint="eastAsia"/>
          <w:sz w:val="22"/>
        </w:rPr>
        <w:t>，様式の下方に記名押印</w:t>
      </w:r>
      <w:r w:rsidR="00822E44">
        <w:rPr>
          <w:rFonts w:hint="eastAsia"/>
          <w:sz w:val="22"/>
        </w:rPr>
        <w:t>。</w:t>
      </w:r>
    </w:p>
    <w:p w:rsidR="000E67FF" w:rsidRDefault="000E67FF" w:rsidP="000E67FF">
      <w:pPr>
        <w:ind w:leftChars="100" w:left="650" w:hangingChars="200" w:hanging="440"/>
        <w:rPr>
          <w:rFonts w:asciiTheme="minorEastAsia" w:hAnsiTheme="minorEastAsia"/>
          <w:sz w:val="22"/>
        </w:rPr>
      </w:pPr>
      <w:r>
        <w:rPr>
          <w:rFonts w:hint="eastAsia"/>
          <w:sz w:val="22"/>
        </w:rPr>
        <w:t xml:space="preserve">　　証明欄上の問１～問４の記載は不要</w:t>
      </w:r>
      <w:r>
        <w:rPr>
          <w:rFonts w:asciiTheme="minorEastAsia" w:hAnsiTheme="minorEastAsia" w:hint="eastAsia"/>
          <w:sz w:val="22"/>
        </w:rPr>
        <w:t>（個別接種促進のための支援事業に係る報告項目のため県</w:t>
      </w:r>
      <w:r w:rsidR="00466183">
        <w:rPr>
          <w:rFonts w:asciiTheme="minorEastAsia" w:hAnsiTheme="minorEastAsia" w:hint="eastAsia"/>
          <w:sz w:val="22"/>
        </w:rPr>
        <w:t>へ</w:t>
      </w:r>
      <w:r>
        <w:rPr>
          <w:rFonts w:asciiTheme="minorEastAsia" w:hAnsiTheme="minorEastAsia" w:hint="eastAsia"/>
          <w:sz w:val="22"/>
        </w:rPr>
        <w:t>請求の際必要な項目）</w:t>
      </w:r>
      <w:r w:rsidR="00466183">
        <w:rPr>
          <w:rFonts w:asciiTheme="minorEastAsia" w:hAnsiTheme="minorEastAsia" w:hint="eastAsia"/>
          <w:sz w:val="22"/>
        </w:rPr>
        <w:t>。</w:t>
      </w:r>
    </w:p>
    <w:p w:rsidR="000E67FF" w:rsidRPr="0011360D" w:rsidRDefault="000E67FF" w:rsidP="0011360D">
      <w:pPr>
        <w:ind w:firstLineChars="100" w:firstLine="220"/>
        <w:rPr>
          <w:sz w:val="22"/>
        </w:rPr>
      </w:pPr>
    </w:p>
    <w:p w:rsidR="0011360D" w:rsidRDefault="00740CF8" w:rsidP="0011360D">
      <w:pPr>
        <w:pStyle w:val="a3"/>
        <w:ind w:leftChars="0" w:left="720"/>
        <w:rPr>
          <w:sz w:val="22"/>
        </w:rPr>
      </w:pPr>
      <w:r>
        <w:rPr>
          <w:rFonts w:asciiTheme="majorEastAsia" w:eastAsiaTheme="majorEastAsia" w:hAnsiTheme="majorEastAsia"/>
          <w:noProof/>
        </w:rPr>
        <mc:AlternateContent>
          <mc:Choice Requires="wps">
            <w:drawing>
              <wp:anchor distT="0" distB="0" distL="114300" distR="114300" simplePos="0" relativeHeight="251683840" behindDoc="0" locked="0" layoutInCell="1" allowOverlap="1">
                <wp:simplePos x="0" y="0"/>
                <wp:positionH relativeFrom="column">
                  <wp:posOffset>4476115</wp:posOffset>
                </wp:positionH>
                <wp:positionV relativeFrom="paragraph">
                  <wp:posOffset>956310</wp:posOffset>
                </wp:positionV>
                <wp:extent cx="323850" cy="314325"/>
                <wp:effectExtent l="0" t="0" r="19050" b="28575"/>
                <wp:wrapNone/>
                <wp:docPr id="6" name="フローチャート: 結合子 6"/>
                <wp:cNvGraphicFramePr/>
                <a:graphic xmlns:a="http://schemas.openxmlformats.org/drawingml/2006/main">
                  <a:graphicData uri="http://schemas.microsoft.com/office/word/2010/wordprocessingShape">
                    <wps:wsp>
                      <wps:cNvSpPr/>
                      <wps:spPr>
                        <a:xfrm>
                          <a:off x="0" y="0"/>
                          <a:ext cx="323850" cy="314325"/>
                        </a:xfrm>
                        <a:prstGeom prst="flowChartConnector">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5F7FAD"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6" o:spid="_x0000_s1026" type="#_x0000_t120" style="position:absolute;left:0;text-align:left;margin-left:352.45pt;margin-top:75.3pt;width:25.5pt;height:24.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" filled="f" strokecolor="black [3213]" strokeweight="1.5pt">
                <v:stroke joinstyle="miter"/>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68480" behindDoc="0" locked="0" layoutInCell="1" allowOverlap="1" wp14:anchorId="642FB5AD" wp14:editId="15599CAB">
                <wp:simplePos x="0" y="0"/>
                <wp:positionH relativeFrom="column">
                  <wp:posOffset>1971040</wp:posOffset>
                </wp:positionH>
                <wp:positionV relativeFrom="paragraph">
                  <wp:posOffset>594360</wp:posOffset>
                </wp:positionV>
                <wp:extent cx="2990850" cy="7048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2990850" cy="704850"/>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59663" id="正方形/長方形 12" o:spid="_x0000_s1026" style="position:absolute;left:0;text-align:left;margin-left:155.2pt;margin-top:46.8pt;width:235.5pt;height: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" filled="f" strokecolor="red" strokeweight="2pt"/>
            </w:pict>
          </mc:Fallback>
        </mc:AlternateContent>
      </w:r>
      <w:r w:rsidRPr="00740CF8">
        <w:rPr>
          <w:noProof/>
        </w:rPr>
        <w:drawing>
          <wp:inline distT="0" distB="0" distL="0" distR="0">
            <wp:extent cx="5120769" cy="1285875"/>
            <wp:effectExtent l="0" t="0" r="381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25416" cy="1287042"/>
                    </a:xfrm>
                    <a:prstGeom prst="rect">
                      <a:avLst/>
                    </a:prstGeom>
                    <a:noFill/>
                    <a:ln>
                      <a:noFill/>
                    </a:ln>
                  </pic:spPr>
                </pic:pic>
              </a:graphicData>
            </a:graphic>
          </wp:inline>
        </w:drawing>
      </w:r>
    </w:p>
    <w:p w:rsidR="00E63715" w:rsidRDefault="00E63715" w:rsidP="0011360D">
      <w:pPr>
        <w:pStyle w:val="a3"/>
        <w:ind w:leftChars="0" w:left="720"/>
        <w:rPr>
          <w:sz w:val="22"/>
        </w:rPr>
      </w:pPr>
    </w:p>
    <w:p w:rsidR="005A4156" w:rsidRPr="00D932DD" w:rsidRDefault="0011360D" w:rsidP="00D932DD">
      <w:pPr>
        <w:pStyle w:val="a3"/>
        <w:numPr>
          <w:ilvl w:val="0"/>
          <w:numId w:val="1"/>
        </w:numPr>
        <w:ind w:leftChars="0"/>
        <w:rPr>
          <w:sz w:val="22"/>
        </w:rPr>
      </w:pPr>
      <w:r>
        <w:rPr>
          <w:rFonts w:hint="eastAsia"/>
          <w:sz w:val="22"/>
        </w:rPr>
        <w:t>請求書（様式</w:t>
      </w:r>
      <w:r w:rsidR="00F2128E">
        <w:rPr>
          <w:rFonts w:hint="eastAsia"/>
          <w:sz w:val="22"/>
        </w:rPr>
        <w:t>１</w:t>
      </w:r>
      <w:r>
        <w:rPr>
          <w:rFonts w:hint="eastAsia"/>
          <w:sz w:val="22"/>
        </w:rPr>
        <w:t>）</w:t>
      </w:r>
    </w:p>
    <w:p w:rsidR="005A4156" w:rsidRPr="00822E44" w:rsidRDefault="00822E44" w:rsidP="00E63715">
      <w:pPr>
        <w:ind w:leftChars="100" w:left="430" w:hangingChars="100" w:hanging="220"/>
        <w:rPr>
          <w:sz w:val="22"/>
        </w:rPr>
      </w:pPr>
      <w:r>
        <w:rPr>
          <w:rFonts w:hint="eastAsia"/>
          <w:sz w:val="22"/>
        </w:rPr>
        <w:t xml:space="preserve">ア　</w:t>
      </w:r>
      <w:r w:rsidR="0011360D" w:rsidRPr="00822E44">
        <w:rPr>
          <w:rFonts w:hint="eastAsia"/>
          <w:sz w:val="22"/>
        </w:rPr>
        <w:t>（１）の入力を行うと，シート下方にある様式</w:t>
      </w:r>
      <w:r w:rsidR="00F2128E">
        <w:rPr>
          <w:rFonts w:hint="eastAsia"/>
          <w:sz w:val="22"/>
        </w:rPr>
        <w:t>１</w:t>
      </w:r>
      <w:r w:rsidR="0011360D" w:rsidRPr="00822E44">
        <w:rPr>
          <w:rFonts w:hint="eastAsia"/>
          <w:sz w:val="22"/>
        </w:rPr>
        <w:t>「コロナウイルスワクチン接種の時間外及び休日対応に係る請求書」に自動的に請求金額及び内訳が表示され</w:t>
      </w:r>
      <w:r w:rsidRPr="00822E44">
        <w:rPr>
          <w:rFonts w:hint="eastAsia"/>
          <w:sz w:val="22"/>
        </w:rPr>
        <w:t>るため</w:t>
      </w:r>
      <w:r w:rsidR="0011360D" w:rsidRPr="00822E44">
        <w:rPr>
          <w:rFonts w:hint="eastAsia"/>
          <w:sz w:val="22"/>
        </w:rPr>
        <w:t>，正しく情報が反映されているか確認</w:t>
      </w:r>
      <w:r w:rsidR="005A4156">
        <w:rPr>
          <w:rFonts w:hint="eastAsia"/>
          <w:sz w:val="22"/>
        </w:rPr>
        <w:t>。</w:t>
      </w:r>
    </w:p>
    <w:p w:rsidR="0011360D" w:rsidRDefault="00822E44" w:rsidP="00822E44">
      <w:pPr>
        <w:rPr>
          <w:sz w:val="22"/>
        </w:rPr>
      </w:pPr>
      <w:r>
        <w:rPr>
          <w:rFonts w:hint="eastAsia"/>
          <w:sz w:val="22"/>
        </w:rPr>
        <w:lastRenderedPageBreak/>
        <w:t xml:space="preserve">　イ　</w:t>
      </w:r>
      <w:r w:rsidR="005A4156">
        <w:rPr>
          <w:rFonts w:hint="eastAsia"/>
          <w:sz w:val="22"/>
        </w:rPr>
        <w:t>「</w:t>
      </w:r>
      <w:r w:rsidR="00740CF8">
        <w:rPr>
          <w:rFonts w:hint="eastAsia"/>
          <w:sz w:val="22"/>
        </w:rPr>
        <w:t>日付</w:t>
      </w:r>
      <w:r w:rsidR="005A4156">
        <w:rPr>
          <w:rFonts w:hint="eastAsia"/>
          <w:sz w:val="22"/>
        </w:rPr>
        <w:t>」，</w:t>
      </w:r>
      <w:r w:rsidR="00740CF8">
        <w:rPr>
          <w:rFonts w:hint="eastAsia"/>
          <w:sz w:val="22"/>
        </w:rPr>
        <w:t>「医療機関所在地」，</w:t>
      </w:r>
      <w:r>
        <w:rPr>
          <w:rFonts w:hint="eastAsia"/>
          <w:sz w:val="22"/>
        </w:rPr>
        <w:t>「</w:t>
      </w:r>
      <w:r w:rsidR="000E67FF">
        <w:rPr>
          <w:rFonts w:hint="eastAsia"/>
          <w:sz w:val="22"/>
        </w:rPr>
        <w:t>代表者職名・氏名」</w:t>
      </w:r>
      <w:r>
        <w:rPr>
          <w:rFonts w:hint="eastAsia"/>
          <w:sz w:val="22"/>
        </w:rPr>
        <w:t>，「電話番号」，「口座情報」等を入力</w:t>
      </w:r>
      <w:r w:rsidR="00466183">
        <w:rPr>
          <w:rFonts w:hint="eastAsia"/>
          <w:sz w:val="22"/>
        </w:rPr>
        <w:t>・押印</w:t>
      </w:r>
      <w:r w:rsidR="005A4156">
        <w:rPr>
          <w:rFonts w:hint="eastAsia"/>
          <w:sz w:val="22"/>
        </w:rPr>
        <w:t>。</w:t>
      </w:r>
    </w:p>
    <w:p w:rsidR="005A4156" w:rsidRDefault="00466183" w:rsidP="00822E44">
      <w:pPr>
        <w:rPr>
          <w:sz w:val="22"/>
        </w:rPr>
      </w:pPr>
      <w:r>
        <w:rPr>
          <w:rFonts w:asciiTheme="majorEastAsia" w:eastAsiaTheme="majorEastAsia" w:hAnsiTheme="majorEastAsia"/>
          <w:noProof/>
        </w:rPr>
        <mc:AlternateContent>
          <mc:Choice Requires="wps">
            <w:drawing>
              <wp:anchor distT="0" distB="0" distL="114300" distR="114300" simplePos="0" relativeHeight="251685888" behindDoc="0" locked="0" layoutInCell="1" allowOverlap="1" wp14:anchorId="5DA7C7AD" wp14:editId="08A42506">
                <wp:simplePos x="0" y="0"/>
                <wp:positionH relativeFrom="column">
                  <wp:posOffset>5734050</wp:posOffset>
                </wp:positionH>
                <wp:positionV relativeFrom="paragraph">
                  <wp:posOffset>989965</wp:posOffset>
                </wp:positionV>
                <wp:extent cx="323850" cy="314325"/>
                <wp:effectExtent l="0" t="0" r="19050" b="28575"/>
                <wp:wrapNone/>
                <wp:docPr id="20" name="フローチャート: 結合子 20"/>
                <wp:cNvGraphicFramePr/>
                <a:graphic xmlns:a="http://schemas.openxmlformats.org/drawingml/2006/main">
                  <a:graphicData uri="http://schemas.microsoft.com/office/word/2010/wordprocessingShape">
                    <wps:wsp>
                      <wps:cNvSpPr/>
                      <wps:spPr>
                        <a:xfrm>
                          <a:off x="0" y="0"/>
                          <a:ext cx="323850" cy="314325"/>
                        </a:xfrm>
                        <a:prstGeom prst="flowChartConnector">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BE048F" id="フローチャート: 結合子 20" o:spid="_x0000_s1026" type="#_x0000_t120" style="position:absolute;left:0;text-align:left;margin-left:451.5pt;margin-top:77.95pt;width:25.5pt;height:24.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" filled="f" strokecolor="windowText" strokeweight="1.5pt">
                <v:stroke joinstyle="miter"/>
              </v:shape>
            </w:pict>
          </mc:Fallback>
        </mc:AlternateContent>
      </w:r>
      <w:r w:rsidR="00740CF8">
        <w:rPr>
          <w:rFonts w:asciiTheme="majorEastAsia" w:eastAsiaTheme="majorEastAsia" w:hAnsiTheme="majorEastAsia"/>
          <w:noProof/>
        </w:rPr>
        <mc:AlternateContent>
          <mc:Choice Requires="wps">
            <w:drawing>
              <wp:anchor distT="0" distB="0" distL="114300" distR="114300" simplePos="0" relativeHeight="251678720" behindDoc="0" locked="0" layoutInCell="1" allowOverlap="1" wp14:anchorId="70EFCF79" wp14:editId="3AF74919">
                <wp:simplePos x="0" y="0"/>
                <wp:positionH relativeFrom="margin">
                  <wp:posOffset>3885565</wp:posOffset>
                </wp:positionH>
                <wp:positionV relativeFrom="paragraph">
                  <wp:posOffset>746760</wp:posOffset>
                </wp:positionV>
                <wp:extent cx="2066925" cy="6953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2066925" cy="695325"/>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D4ADF" id="正方形/長方形 14" o:spid="_x0000_s1026" style="position:absolute;left:0;text-align:left;margin-left:305.95pt;margin-top:58.8pt;width:162.75pt;height:54.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" filled="f" strokecolor="red" strokeweight="2pt">
                <w10:wrap anchorx="margin"/>
              </v:rect>
            </w:pict>
          </mc:Fallback>
        </mc:AlternateContent>
      </w:r>
      <w:r w:rsidR="00740CF8">
        <w:rPr>
          <w:rFonts w:asciiTheme="majorEastAsia" w:eastAsiaTheme="majorEastAsia" w:hAnsiTheme="majorEastAsia"/>
          <w:noProof/>
        </w:rPr>
        <mc:AlternateContent>
          <mc:Choice Requires="wps">
            <w:drawing>
              <wp:anchor distT="0" distB="0" distL="114300" distR="114300" simplePos="0" relativeHeight="251670528" behindDoc="0" locked="0" layoutInCell="1" allowOverlap="1" wp14:anchorId="16E3C4E6" wp14:editId="3B056241">
                <wp:simplePos x="0" y="0"/>
                <wp:positionH relativeFrom="margin">
                  <wp:posOffset>4304665</wp:posOffset>
                </wp:positionH>
                <wp:positionV relativeFrom="paragraph">
                  <wp:posOffset>156210</wp:posOffset>
                </wp:positionV>
                <wp:extent cx="1647825" cy="2190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1647825" cy="219075"/>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ED960" id="正方形/長方形 13" o:spid="_x0000_s1026" style="position:absolute;left:0;text-align:left;margin-left:338.95pt;margin-top:12.3pt;width:129.75pt;height:17.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" filled="f" strokecolor="red" strokeweight="2pt">
                <w10:wrap anchorx="margin"/>
              </v:rect>
            </w:pict>
          </mc:Fallback>
        </mc:AlternateContent>
      </w:r>
      <w:r w:rsidR="00740CF8" w:rsidRPr="00740CF8">
        <w:rPr>
          <w:noProof/>
        </w:rPr>
        <w:drawing>
          <wp:inline distT="0" distB="0" distL="0" distR="0">
            <wp:extent cx="6263640" cy="1548910"/>
            <wp:effectExtent l="0" t="0" r="381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63640" cy="1548910"/>
                    </a:xfrm>
                    <a:prstGeom prst="rect">
                      <a:avLst/>
                    </a:prstGeom>
                    <a:noFill/>
                    <a:ln>
                      <a:noFill/>
                    </a:ln>
                  </pic:spPr>
                </pic:pic>
              </a:graphicData>
            </a:graphic>
          </wp:inline>
        </w:drawing>
      </w:r>
    </w:p>
    <w:p w:rsidR="00F248E9" w:rsidRDefault="00F248E9" w:rsidP="005A4156">
      <w:pPr>
        <w:rPr>
          <w:sz w:val="22"/>
        </w:rPr>
      </w:pPr>
    </w:p>
    <w:p w:rsidR="00F248E9" w:rsidRDefault="00F248E9" w:rsidP="005A4156">
      <w:pPr>
        <w:rPr>
          <w:sz w:val="22"/>
        </w:rPr>
      </w:pPr>
      <w:r>
        <w:rPr>
          <w:rFonts w:asciiTheme="majorEastAsia" w:eastAsiaTheme="majorEastAsia" w:hAnsiTheme="majorEastAsia"/>
          <w:noProof/>
        </w:rPr>
        <mc:AlternateContent>
          <mc:Choice Requires="wps">
            <w:drawing>
              <wp:anchor distT="0" distB="0" distL="114300" distR="114300" simplePos="0" relativeHeight="251680768" behindDoc="0" locked="0" layoutInCell="1" allowOverlap="1" wp14:anchorId="711DCCCA" wp14:editId="1F465BD1">
                <wp:simplePos x="0" y="0"/>
                <wp:positionH relativeFrom="page">
                  <wp:posOffset>1181100</wp:posOffset>
                </wp:positionH>
                <wp:positionV relativeFrom="paragraph">
                  <wp:posOffset>154940</wp:posOffset>
                </wp:positionV>
                <wp:extent cx="5486400" cy="791845"/>
                <wp:effectExtent l="0" t="0" r="19050" b="27305"/>
                <wp:wrapNone/>
                <wp:docPr id="16" name="正方形/長方形 16"/>
                <wp:cNvGraphicFramePr/>
                <a:graphic xmlns:a="http://schemas.openxmlformats.org/drawingml/2006/main">
                  <a:graphicData uri="http://schemas.microsoft.com/office/word/2010/wordprocessingShape">
                    <wps:wsp>
                      <wps:cNvSpPr/>
                      <wps:spPr>
                        <a:xfrm>
                          <a:off x="0" y="0"/>
                          <a:ext cx="5486400" cy="791845"/>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34464" id="正方形/長方形 16" o:spid="_x0000_s1026" style="position:absolute;left:0;text-align:left;margin-left:93pt;margin-top:12.2pt;width:6in;height:62.3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" filled="f" strokecolor="red" strokeweight="2pt">
                <w10:wrap anchorx="page"/>
              </v:rect>
            </w:pict>
          </mc:Fallback>
        </mc:AlternateContent>
      </w:r>
      <w:r w:rsidRPr="005A4156">
        <w:rPr>
          <w:rFonts w:hint="eastAsia"/>
          <w:noProof/>
        </w:rPr>
        <w:drawing>
          <wp:anchor distT="0" distB="0" distL="114300" distR="114300" simplePos="0" relativeHeight="251679744" behindDoc="0" locked="0" layoutInCell="1" allowOverlap="1">
            <wp:simplePos x="0" y="0"/>
            <wp:positionH relativeFrom="column">
              <wp:posOffset>523240</wp:posOffset>
            </wp:positionH>
            <wp:positionV relativeFrom="paragraph">
              <wp:posOffset>154940</wp:posOffset>
            </wp:positionV>
            <wp:extent cx="5508625" cy="791845"/>
            <wp:effectExtent l="0" t="0" r="0" b="8255"/>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8625"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48E9" w:rsidRDefault="00F248E9" w:rsidP="005A4156">
      <w:pPr>
        <w:rPr>
          <w:sz w:val="22"/>
        </w:rPr>
      </w:pPr>
    </w:p>
    <w:p w:rsidR="00F248E9" w:rsidRDefault="00F248E9" w:rsidP="005A4156">
      <w:pPr>
        <w:rPr>
          <w:sz w:val="22"/>
        </w:rPr>
      </w:pPr>
    </w:p>
    <w:p w:rsidR="00F248E9" w:rsidRDefault="00F248E9" w:rsidP="005A4156">
      <w:pPr>
        <w:rPr>
          <w:sz w:val="22"/>
        </w:rPr>
      </w:pPr>
    </w:p>
    <w:p w:rsidR="000E67FF" w:rsidRDefault="000E67FF" w:rsidP="005A4156">
      <w:pPr>
        <w:rPr>
          <w:sz w:val="22"/>
        </w:rPr>
      </w:pPr>
    </w:p>
    <w:p w:rsidR="000E67FF" w:rsidRDefault="000E67FF" w:rsidP="005A4156">
      <w:pPr>
        <w:rPr>
          <w:sz w:val="22"/>
        </w:rPr>
      </w:pPr>
    </w:p>
    <w:p w:rsidR="000E67FF" w:rsidRDefault="00F248E9" w:rsidP="005A4156">
      <w:pPr>
        <w:rPr>
          <w:sz w:val="22"/>
        </w:rPr>
      </w:pPr>
      <w:r w:rsidRPr="005A4156">
        <w:rPr>
          <w:rFonts w:hint="eastAsia"/>
          <w:noProof/>
        </w:rPr>
        <w:drawing>
          <wp:anchor distT="0" distB="0" distL="114300" distR="114300" simplePos="0" relativeHeight="251681792" behindDoc="0" locked="0" layoutInCell="1" allowOverlap="1">
            <wp:simplePos x="0" y="0"/>
            <wp:positionH relativeFrom="margin">
              <wp:posOffset>285115</wp:posOffset>
            </wp:positionH>
            <wp:positionV relativeFrom="paragraph">
              <wp:posOffset>231140</wp:posOffset>
            </wp:positionV>
            <wp:extent cx="5730240" cy="1857375"/>
            <wp:effectExtent l="0" t="0" r="3810" b="9525"/>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a:extLst>
                        <a:ext uri="{28A0092B-C50C-407E-A947-70E740481C1C}">
                          <a14:useLocalDpi xmlns:a14="http://schemas.microsoft.com/office/drawing/2010/main" val="0"/>
                        </a:ext>
                      </a:extLst>
                    </a:blip>
                    <a:srcRect b="15487"/>
                    <a:stretch/>
                  </pic:blipFill>
                  <pic:spPr bwMode="auto">
                    <a:xfrm>
                      <a:off x="0" y="0"/>
                      <a:ext cx="5730240" cy="1857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rPr>
        <mc:AlternateContent>
          <mc:Choice Requires="wps">
            <w:drawing>
              <wp:anchor distT="0" distB="0" distL="114300" distR="114300" simplePos="0" relativeHeight="251682816" behindDoc="0" locked="0" layoutInCell="1" allowOverlap="1" wp14:anchorId="6E15F6E7" wp14:editId="5BADF8D2">
                <wp:simplePos x="0" y="0"/>
                <wp:positionH relativeFrom="margin">
                  <wp:posOffset>1704340</wp:posOffset>
                </wp:positionH>
                <wp:positionV relativeFrom="paragraph">
                  <wp:posOffset>450215</wp:posOffset>
                </wp:positionV>
                <wp:extent cx="4286250" cy="143827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4286250" cy="1438275"/>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0E9EF" id="正方形/長方形 18" o:spid="_x0000_s1026" style="position:absolute;left:0;text-align:left;margin-left:134.2pt;margin-top:35.45pt;width:337.5pt;height:113.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" filled="f" strokecolor="red" strokeweight="2pt">
                <w10:wrap anchorx="margin"/>
              </v:rect>
            </w:pict>
          </mc:Fallback>
        </mc:AlternateContent>
      </w:r>
      <w:r w:rsidR="005A4156">
        <w:rPr>
          <w:rFonts w:hint="eastAsia"/>
          <w:sz w:val="22"/>
        </w:rPr>
        <w:t>ウ　標榜する診療時間を入力。</w:t>
      </w:r>
    </w:p>
    <w:p w:rsidR="00F741D8" w:rsidRDefault="00F741D8" w:rsidP="005A4156">
      <w:pPr>
        <w:rPr>
          <w:rFonts w:asciiTheme="majorEastAsia" w:eastAsiaTheme="majorEastAsia" w:hAnsiTheme="majorEastAsia"/>
          <w:sz w:val="22"/>
        </w:rPr>
      </w:pPr>
    </w:p>
    <w:p w:rsidR="005A4156" w:rsidRPr="003B7350" w:rsidRDefault="005A4156" w:rsidP="005A4156">
      <w:pPr>
        <w:rPr>
          <w:rFonts w:asciiTheme="majorEastAsia" w:eastAsiaTheme="majorEastAsia" w:hAnsiTheme="majorEastAsia"/>
          <w:sz w:val="22"/>
        </w:rPr>
      </w:pPr>
      <w:r w:rsidRPr="003B7350">
        <w:rPr>
          <w:rFonts w:asciiTheme="majorEastAsia" w:eastAsiaTheme="majorEastAsia" w:hAnsiTheme="majorEastAsia" w:hint="eastAsia"/>
          <w:sz w:val="22"/>
        </w:rPr>
        <w:t>３　（参考）時間外・休日の定義</w:t>
      </w:r>
    </w:p>
    <w:p w:rsidR="005A4156" w:rsidRDefault="005A4156" w:rsidP="005A4156">
      <w:pPr>
        <w:pStyle w:val="a3"/>
        <w:numPr>
          <w:ilvl w:val="0"/>
          <w:numId w:val="6"/>
        </w:numPr>
        <w:ind w:leftChars="0"/>
        <w:rPr>
          <w:rFonts w:asciiTheme="minorEastAsia" w:hAnsiTheme="minorEastAsia"/>
          <w:sz w:val="22"/>
        </w:rPr>
      </w:pPr>
      <w:r w:rsidRPr="005A4156">
        <w:rPr>
          <w:rFonts w:asciiTheme="minorEastAsia" w:hAnsiTheme="minorEastAsia" w:hint="eastAsia"/>
          <w:sz w:val="22"/>
        </w:rPr>
        <w:t>時間外の定義</w:t>
      </w:r>
    </w:p>
    <w:p w:rsidR="005A4156" w:rsidRPr="005A4156" w:rsidRDefault="005A4156" w:rsidP="00F248E9">
      <w:pPr>
        <w:pStyle w:val="a3"/>
        <w:ind w:leftChars="0" w:left="720" w:firstLineChars="100" w:firstLine="220"/>
        <w:rPr>
          <w:rFonts w:asciiTheme="minorEastAsia" w:hAnsiTheme="minorEastAsia"/>
          <w:sz w:val="22"/>
        </w:rPr>
      </w:pPr>
      <w:r w:rsidRPr="005A4156">
        <w:rPr>
          <w:rFonts w:asciiTheme="minorEastAsia" w:hAnsiTheme="minorEastAsia" w:hint="eastAsia"/>
          <w:sz w:val="22"/>
        </w:rPr>
        <w:t>休日以外の日で，平素から当該医療機関が定めている診療時間（看板等に掲げているもの</w:t>
      </w:r>
      <w:r w:rsidR="00F248E9">
        <w:rPr>
          <w:rFonts w:asciiTheme="minorEastAsia" w:hAnsiTheme="minorEastAsia" w:hint="eastAsia"/>
          <w:sz w:val="22"/>
        </w:rPr>
        <w:t>（２（２）ウに</w:t>
      </w:r>
      <w:r w:rsidR="003B7350">
        <w:rPr>
          <w:rFonts w:asciiTheme="minorEastAsia" w:hAnsiTheme="minorEastAsia" w:hint="eastAsia"/>
          <w:sz w:val="22"/>
        </w:rPr>
        <w:t>相当</w:t>
      </w:r>
      <w:r w:rsidRPr="005A4156">
        <w:rPr>
          <w:rFonts w:asciiTheme="minorEastAsia" w:hAnsiTheme="minorEastAsia" w:hint="eastAsia"/>
          <w:sz w:val="22"/>
        </w:rPr>
        <w:t>）以外の時間</w:t>
      </w:r>
    </w:p>
    <w:p w:rsidR="005A4156" w:rsidRPr="00F248E9" w:rsidRDefault="005A4156" w:rsidP="00F248E9">
      <w:pPr>
        <w:pStyle w:val="a3"/>
        <w:numPr>
          <w:ilvl w:val="0"/>
          <w:numId w:val="6"/>
        </w:numPr>
        <w:ind w:leftChars="0"/>
        <w:rPr>
          <w:rFonts w:asciiTheme="minorEastAsia" w:hAnsiTheme="minorEastAsia"/>
          <w:sz w:val="22"/>
        </w:rPr>
      </w:pPr>
      <w:r w:rsidRPr="00F248E9">
        <w:rPr>
          <w:rFonts w:asciiTheme="minorEastAsia" w:hAnsiTheme="minorEastAsia" w:hint="eastAsia"/>
          <w:sz w:val="22"/>
        </w:rPr>
        <w:t>休日の定義</w:t>
      </w:r>
    </w:p>
    <w:p w:rsidR="005A4156" w:rsidRDefault="00F248E9" w:rsidP="00F248E9">
      <w:pPr>
        <w:autoSpaceDE w:val="0"/>
        <w:autoSpaceDN w:val="0"/>
        <w:adjustRightInd w:val="0"/>
        <w:ind w:left="225" w:firstLineChars="200" w:firstLine="440"/>
        <w:jc w:val="left"/>
        <w:rPr>
          <w:rFonts w:asciiTheme="minorEastAsia" w:hAnsiTheme="minorEastAsia" w:cs="ＭＳゴシック"/>
          <w:color w:val="000000" w:themeColor="text1"/>
          <w:kern w:val="0"/>
          <w:sz w:val="22"/>
          <w:szCs w:val="24"/>
        </w:rPr>
      </w:pPr>
      <w:r>
        <w:rPr>
          <w:rFonts w:asciiTheme="minorEastAsia" w:hAnsiTheme="minorEastAsia" w:cs="ＭＳゴシック" w:hint="eastAsia"/>
          <w:color w:val="000000" w:themeColor="text1"/>
          <w:kern w:val="0"/>
          <w:sz w:val="22"/>
          <w:szCs w:val="24"/>
        </w:rPr>
        <w:t>・</w:t>
      </w:r>
      <w:r w:rsidR="005A4156" w:rsidRPr="00F248E9">
        <w:rPr>
          <w:rFonts w:asciiTheme="minorEastAsia" w:hAnsiTheme="minorEastAsia" w:cs="ＭＳゴシック" w:hint="eastAsia"/>
          <w:color w:val="000000" w:themeColor="text1"/>
          <w:kern w:val="0"/>
          <w:sz w:val="22"/>
          <w:szCs w:val="24"/>
        </w:rPr>
        <w:t>日曜日</w:t>
      </w:r>
    </w:p>
    <w:p w:rsidR="005A4156" w:rsidRPr="00F248E9" w:rsidRDefault="00F248E9" w:rsidP="00F248E9">
      <w:pPr>
        <w:autoSpaceDE w:val="0"/>
        <w:autoSpaceDN w:val="0"/>
        <w:adjustRightInd w:val="0"/>
        <w:ind w:left="225" w:firstLineChars="200" w:firstLine="440"/>
        <w:jc w:val="left"/>
        <w:rPr>
          <w:rFonts w:asciiTheme="minorEastAsia" w:hAnsiTheme="minorEastAsia" w:cs="ＭＳゴシック"/>
          <w:color w:val="000000" w:themeColor="text1"/>
          <w:kern w:val="0"/>
          <w:sz w:val="22"/>
        </w:rPr>
      </w:pPr>
      <w:r>
        <w:rPr>
          <w:rFonts w:asciiTheme="minorEastAsia" w:hAnsiTheme="minorEastAsia" w:cs="ＭＳゴシック" w:hint="eastAsia"/>
          <w:color w:val="000000" w:themeColor="text1"/>
          <w:kern w:val="0"/>
          <w:sz w:val="22"/>
          <w:szCs w:val="24"/>
        </w:rPr>
        <w:t>・</w:t>
      </w:r>
      <w:r w:rsidR="005A4156" w:rsidRPr="00F248E9">
        <w:rPr>
          <w:rFonts w:asciiTheme="minorEastAsia" w:hAnsiTheme="minorEastAsia" w:cs="ＭＳゴシック" w:hint="eastAsia"/>
          <w:color w:val="000000" w:themeColor="text1"/>
          <w:kern w:val="0"/>
          <w:sz w:val="22"/>
          <w:szCs w:val="24"/>
        </w:rPr>
        <w:t>国民の祝日に関する法律（昭和</w:t>
      </w:r>
      <w:r w:rsidR="005A4156" w:rsidRPr="00F248E9">
        <w:rPr>
          <w:rFonts w:asciiTheme="minorEastAsia" w:hAnsiTheme="minorEastAsia" w:cs="ＭＳゴシック"/>
          <w:color w:val="000000" w:themeColor="text1"/>
          <w:kern w:val="0"/>
          <w:sz w:val="22"/>
          <w:szCs w:val="24"/>
        </w:rPr>
        <w:t xml:space="preserve">23 </w:t>
      </w:r>
      <w:r w:rsidR="005A4156" w:rsidRPr="00F248E9">
        <w:rPr>
          <w:rFonts w:asciiTheme="minorEastAsia" w:hAnsiTheme="minorEastAsia" w:cs="ＭＳゴシック" w:hint="eastAsia"/>
          <w:color w:val="000000" w:themeColor="text1"/>
          <w:kern w:val="0"/>
          <w:sz w:val="22"/>
          <w:szCs w:val="24"/>
        </w:rPr>
        <w:t>年法律第</w:t>
      </w:r>
      <w:r w:rsidR="005A4156" w:rsidRPr="00F248E9">
        <w:rPr>
          <w:rFonts w:asciiTheme="minorEastAsia" w:hAnsiTheme="minorEastAsia" w:cs="ＭＳゴシック"/>
          <w:color w:val="000000" w:themeColor="text1"/>
          <w:kern w:val="0"/>
          <w:sz w:val="22"/>
          <w:szCs w:val="24"/>
        </w:rPr>
        <w:t xml:space="preserve">178 </w:t>
      </w:r>
      <w:r w:rsidR="005A4156" w:rsidRPr="00F248E9">
        <w:rPr>
          <w:rFonts w:asciiTheme="minorEastAsia" w:hAnsiTheme="minorEastAsia" w:cs="ＭＳゴシック" w:hint="eastAsia"/>
          <w:color w:val="000000" w:themeColor="text1"/>
          <w:kern w:val="0"/>
          <w:sz w:val="22"/>
          <w:szCs w:val="24"/>
        </w:rPr>
        <w:t>号）第３条に規定する国民の祝日</w:t>
      </w:r>
    </w:p>
    <w:p w:rsidR="005A4156" w:rsidRPr="00E64C94" w:rsidRDefault="005A4156" w:rsidP="00F248E9">
      <w:pPr>
        <w:autoSpaceDE w:val="0"/>
        <w:autoSpaceDN w:val="0"/>
        <w:adjustRightInd w:val="0"/>
        <w:ind w:leftChars="400" w:left="1060" w:hangingChars="100" w:hanging="220"/>
        <w:jc w:val="left"/>
        <w:rPr>
          <w:rFonts w:asciiTheme="minorEastAsia" w:hAnsiTheme="minorEastAsia" w:cs="ＭＳゴシック"/>
          <w:color w:val="000000" w:themeColor="text1"/>
          <w:kern w:val="0"/>
          <w:sz w:val="22"/>
          <w:szCs w:val="24"/>
        </w:rPr>
      </w:pPr>
      <w:r w:rsidRPr="00E64C94">
        <w:rPr>
          <w:rFonts w:asciiTheme="minorEastAsia" w:hAnsiTheme="minorEastAsia" w:cs="ＭＳゴシック" w:hint="eastAsia"/>
          <w:color w:val="000000" w:themeColor="text1"/>
          <w:kern w:val="0"/>
          <w:sz w:val="22"/>
          <w:szCs w:val="24"/>
        </w:rPr>
        <w:t>※</w:t>
      </w:r>
      <w:r>
        <w:rPr>
          <w:rFonts w:asciiTheme="minorEastAsia" w:hAnsiTheme="minorEastAsia" w:cs="ＭＳゴシック" w:hint="eastAsia"/>
          <w:color w:val="000000" w:themeColor="text1"/>
          <w:kern w:val="0"/>
          <w:sz w:val="22"/>
          <w:szCs w:val="24"/>
        </w:rPr>
        <w:t xml:space="preserve">　</w:t>
      </w:r>
      <w:r w:rsidRPr="00E64C94">
        <w:rPr>
          <w:rFonts w:asciiTheme="minorEastAsia" w:hAnsiTheme="minorEastAsia" w:cs="ＭＳゴシック" w:hint="eastAsia"/>
          <w:color w:val="000000" w:themeColor="text1"/>
          <w:kern w:val="0"/>
          <w:sz w:val="22"/>
          <w:szCs w:val="24"/>
        </w:rPr>
        <w:t>上記以外で平素から当該医療機関が定めている診療時間において</w:t>
      </w:r>
      <w:r>
        <w:rPr>
          <w:rFonts w:asciiTheme="minorEastAsia" w:hAnsiTheme="minorEastAsia" w:cs="ＭＳゴシック" w:hint="eastAsia"/>
          <w:color w:val="000000" w:themeColor="text1"/>
          <w:kern w:val="0"/>
          <w:sz w:val="22"/>
          <w:szCs w:val="24"/>
        </w:rPr>
        <w:t>，</w:t>
      </w:r>
      <w:r w:rsidRPr="00E64C94">
        <w:rPr>
          <w:rFonts w:asciiTheme="minorEastAsia" w:hAnsiTheme="minorEastAsia" w:cs="ＭＳゴシック" w:hint="eastAsia"/>
          <w:color w:val="000000" w:themeColor="text1"/>
          <w:kern w:val="0"/>
          <w:sz w:val="22"/>
          <w:szCs w:val="24"/>
        </w:rPr>
        <w:t>終日</w:t>
      </w:r>
      <w:r>
        <w:rPr>
          <w:rFonts w:asciiTheme="minorEastAsia" w:hAnsiTheme="minorEastAsia" w:cs="ＭＳゴシック" w:hint="eastAsia"/>
          <w:color w:val="000000" w:themeColor="text1"/>
          <w:kern w:val="0"/>
          <w:sz w:val="22"/>
          <w:szCs w:val="24"/>
        </w:rPr>
        <w:t>，</w:t>
      </w:r>
      <w:r w:rsidRPr="00E64C94">
        <w:rPr>
          <w:rFonts w:asciiTheme="minorEastAsia" w:hAnsiTheme="minorEastAsia" w:cs="ＭＳゴシック" w:hint="eastAsia"/>
          <w:color w:val="000000" w:themeColor="text1"/>
          <w:kern w:val="0"/>
          <w:sz w:val="22"/>
          <w:szCs w:val="24"/>
        </w:rPr>
        <w:t>診療時間が割り当てられていない日も休日とする。なお</w:t>
      </w:r>
      <w:r>
        <w:rPr>
          <w:rFonts w:asciiTheme="minorEastAsia" w:hAnsiTheme="minorEastAsia" w:cs="ＭＳゴシック" w:hint="eastAsia"/>
          <w:color w:val="000000" w:themeColor="text1"/>
          <w:kern w:val="0"/>
          <w:sz w:val="22"/>
          <w:szCs w:val="24"/>
        </w:rPr>
        <w:t>，</w:t>
      </w:r>
      <w:r w:rsidRPr="00E64C94">
        <w:rPr>
          <w:rFonts w:asciiTheme="minorEastAsia" w:hAnsiTheme="minorEastAsia" w:cs="ＭＳゴシック" w:hint="eastAsia"/>
          <w:color w:val="000000" w:themeColor="text1"/>
          <w:kern w:val="0"/>
          <w:sz w:val="22"/>
          <w:szCs w:val="24"/>
        </w:rPr>
        <w:t>自治体が設置する接種会場については</w:t>
      </w:r>
      <w:r>
        <w:rPr>
          <w:rFonts w:asciiTheme="minorEastAsia" w:hAnsiTheme="minorEastAsia" w:cs="ＭＳゴシック" w:hint="eastAsia"/>
          <w:color w:val="000000" w:themeColor="text1"/>
          <w:kern w:val="0"/>
          <w:sz w:val="22"/>
          <w:szCs w:val="24"/>
        </w:rPr>
        <w:t>，</w:t>
      </w:r>
      <w:r w:rsidRPr="00E64C94">
        <w:rPr>
          <w:rFonts w:asciiTheme="minorEastAsia" w:hAnsiTheme="minorEastAsia" w:cs="ＭＳゴシック" w:hint="eastAsia"/>
          <w:color w:val="000000" w:themeColor="text1"/>
          <w:kern w:val="0"/>
          <w:sz w:val="22"/>
          <w:szCs w:val="24"/>
        </w:rPr>
        <w:t>土曜日は通常休日とされていることを踏まえ休日とする。</w:t>
      </w:r>
    </w:p>
    <w:p w:rsidR="005A4156" w:rsidRPr="00F248E9" w:rsidRDefault="005A4156" w:rsidP="00F248E9">
      <w:pPr>
        <w:autoSpaceDE w:val="0"/>
        <w:autoSpaceDN w:val="0"/>
        <w:adjustRightInd w:val="0"/>
        <w:ind w:firstLineChars="400" w:firstLine="880"/>
        <w:jc w:val="left"/>
        <w:rPr>
          <w:rFonts w:asciiTheme="minorEastAsia" w:hAnsiTheme="minorEastAsia" w:cs="ＭＳゴシック"/>
          <w:color w:val="000000" w:themeColor="text1"/>
          <w:kern w:val="0"/>
          <w:sz w:val="22"/>
          <w:szCs w:val="24"/>
        </w:rPr>
      </w:pPr>
      <w:r w:rsidRPr="00E64C94">
        <w:rPr>
          <w:rFonts w:asciiTheme="minorEastAsia" w:hAnsiTheme="minorEastAsia" w:cs="ＭＳゴシック" w:hint="eastAsia"/>
          <w:color w:val="000000" w:themeColor="text1"/>
          <w:kern w:val="0"/>
          <w:sz w:val="22"/>
          <w:szCs w:val="24"/>
        </w:rPr>
        <w:t>※</w:t>
      </w:r>
      <w:r w:rsidRPr="00E64C94">
        <w:rPr>
          <w:rFonts w:asciiTheme="minorEastAsia" w:hAnsiTheme="minorEastAsia" w:cs="ＭＳゴシック"/>
          <w:color w:val="000000" w:themeColor="text1"/>
          <w:kern w:val="0"/>
          <w:sz w:val="22"/>
          <w:szCs w:val="24"/>
        </w:rPr>
        <w:t xml:space="preserve"> </w:t>
      </w:r>
      <w:r w:rsidRPr="00E64C94">
        <w:rPr>
          <w:rFonts w:asciiTheme="minorEastAsia" w:hAnsiTheme="minorEastAsia" w:cs="ＭＳゴシック" w:hint="eastAsia"/>
          <w:color w:val="000000" w:themeColor="text1"/>
          <w:kern w:val="0"/>
          <w:sz w:val="22"/>
          <w:szCs w:val="24"/>
        </w:rPr>
        <w:t>上記に診療時間を割り当てている医療機関においても</w:t>
      </w:r>
      <w:r>
        <w:rPr>
          <w:rFonts w:asciiTheme="minorEastAsia" w:hAnsiTheme="minorEastAsia" w:cs="ＭＳゴシック" w:hint="eastAsia"/>
          <w:color w:val="000000" w:themeColor="text1"/>
          <w:kern w:val="0"/>
          <w:sz w:val="22"/>
          <w:szCs w:val="24"/>
        </w:rPr>
        <w:t>，</w:t>
      </w:r>
      <w:r w:rsidRPr="00E64C94">
        <w:rPr>
          <w:rFonts w:asciiTheme="minorEastAsia" w:hAnsiTheme="minorEastAsia" w:cs="ＭＳゴシック" w:hint="eastAsia"/>
          <w:color w:val="000000" w:themeColor="text1"/>
          <w:kern w:val="0"/>
          <w:sz w:val="22"/>
          <w:szCs w:val="24"/>
        </w:rPr>
        <w:t>終日休日とする。</w:t>
      </w:r>
    </w:p>
    <w:sectPr w:rsidR="005A4156" w:rsidRPr="00F248E9" w:rsidSect="00740CF8">
      <w:pgSz w:w="11906" w:h="16838" w:code="9"/>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28E" w:rsidRDefault="00F2128E" w:rsidP="00F2128E">
      <w:r>
        <w:separator/>
      </w:r>
    </w:p>
  </w:endnote>
  <w:endnote w:type="continuationSeparator" w:id="0">
    <w:p w:rsidR="00F2128E" w:rsidRDefault="00F2128E" w:rsidP="00F2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28E" w:rsidRDefault="00F2128E" w:rsidP="00F2128E">
      <w:r>
        <w:separator/>
      </w:r>
    </w:p>
  </w:footnote>
  <w:footnote w:type="continuationSeparator" w:id="0">
    <w:p w:rsidR="00F2128E" w:rsidRDefault="00F2128E" w:rsidP="00F21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86331"/>
    <w:multiLevelType w:val="hybridMultilevel"/>
    <w:tmpl w:val="622EF468"/>
    <w:lvl w:ilvl="0" w:tplc="05086AA2">
      <w:start w:val="1"/>
      <w:numFmt w:val="decimalFullWidth"/>
      <w:lvlText w:val="（%1）"/>
      <w:lvlJc w:val="left"/>
      <w:pPr>
        <w:ind w:left="720" w:hanging="720"/>
      </w:pPr>
      <w:rPr>
        <w:rFonts w:hint="eastAsia"/>
      </w:rPr>
    </w:lvl>
    <w:lvl w:ilvl="1" w:tplc="EA70742A">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A35E1C"/>
    <w:multiLevelType w:val="hybridMultilevel"/>
    <w:tmpl w:val="9C9EC944"/>
    <w:lvl w:ilvl="0" w:tplc="F990C86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AB797A"/>
    <w:multiLevelType w:val="hybridMultilevel"/>
    <w:tmpl w:val="F2EA9738"/>
    <w:lvl w:ilvl="0" w:tplc="840EAD18">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58E807BF"/>
    <w:multiLevelType w:val="hybridMultilevel"/>
    <w:tmpl w:val="FA08BB9A"/>
    <w:lvl w:ilvl="0" w:tplc="B2FE2E4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784E84"/>
    <w:multiLevelType w:val="hybridMultilevel"/>
    <w:tmpl w:val="374CB5FE"/>
    <w:lvl w:ilvl="0" w:tplc="CC9AAD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FE737BF"/>
    <w:multiLevelType w:val="hybridMultilevel"/>
    <w:tmpl w:val="F4621DD8"/>
    <w:lvl w:ilvl="0" w:tplc="586C872E">
      <w:numFmt w:val="bullet"/>
      <w:lvlText w:val="・"/>
      <w:lvlJc w:val="left"/>
      <w:pPr>
        <w:ind w:left="585" w:hanging="360"/>
      </w:pPr>
      <w:rPr>
        <w:rFonts w:ascii="ＭＳ 明朝" w:eastAsia="ＭＳ 明朝" w:hAnsi="ＭＳ 明朝" w:cs="Times New Roman" w:hint="eastAsia"/>
      </w:rPr>
    </w:lvl>
    <w:lvl w:ilvl="1" w:tplc="5E0ED250">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990"/>
    <w:rsid w:val="000E67FF"/>
    <w:rsid w:val="00110161"/>
    <w:rsid w:val="0011360D"/>
    <w:rsid w:val="00120300"/>
    <w:rsid w:val="00132A01"/>
    <w:rsid w:val="00226659"/>
    <w:rsid w:val="003B7350"/>
    <w:rsid w:val="00463BFB"/>
    <w:rsid w:val="00466183"/>
    <w:rsid w:val="005A4156"/>
    <w:rsid w:val="00726299"/>
    <w:rsid w:val="00740CF8"/>
    <w:rsid w:val="00791B76"/>
    <w:rsid w:val="00822E44"/>
    <w:rsid w:val="00881144"/>
    <w:rsid w:val="0094038A"/>
    <w:rsid w:val="00974254"/>
    <w:rsid w:val="0098266C"/>
    <w:rsid w:val="00BB378A"/>
    <w:rsid w:val="00D60990"/>
    <w:rsid w:val="00D932DD"/>
    <w:rsid w:val="00DF71FE"/>
    <w:rsid w:val="00E63715"/>
    <w:rsid w:val="00EF3603"/>
    <w:rsid w:val="00F2128E"/>
    <w:rsid w:val="00F248E9"/>
    <w:rsid w:val="00F74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546CA44"/>
  <w15:chartTrackingRefBased/>
  <w15:docId w15:val="{E8FCB37E-66E2-458A-BD51-8865946E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A01"/>
    <w:pPr>
      <w:ind w:leftChars="400" w:left="840"/>
    </w:pPr>
  </w:style>
  <w:style w:type="paragraph" w:styleId="a4">
    <w:name w:val="header"/>
    <w:basedOn w:val="a"/>
    <w:link w:val="a5"/>
    <w:uiPriority w:val="99"/>
    <w:unhideWhenUsed/>
    <w:rsid w:val="00F2128E"/>
    <w:pPr>
      <w:tabs>
        <w:tab w:val="center" w:pos="4252"/>
        <w:tab w:val="right" w:pos="8504"/>
      </w:tabs>
      <w:snapToGrid w:val="0"/>
    </w:pPr>
  </w:style>
  <w:style w:type="character" w:customStyle="1" w:styleId="a5">
    <w:name w:val="ヘッダー (文字)"/>
    <w:basedOn w:val="a0"/>
    <w:link w:val="a4"/>
    <w:uiPriority w:val="99"/>
    <w:rsid w:val="00F2128E"/>
  </w:style>
  <w:style w:type="paragraph" w:styleId="a6">
    <w:name w:val="footer"/>
    <w:basedOn w:val="a"/>
    <w:link w:val="a7"/>
    <w:uiPriority w:val="99"/>
    <w:unhideWhenUsed/>
    <w:rsid w:val="00F2128E"/>
    <w:pPr>
      <w:tabs>
        <w:tab w:val="center" w:pos="4252"/>
        <w:tab w:val="right" w:pos="8504"/>
      </w:tabs>
      <w:snapToGrid w:val="0"/>
    </w:pPr>
  </w:style>
  <w:style w:type="character" w:customStyle="1" w:styleId="a7">
    <w:name w:val="フッター (文字)"/>
    <w:basedOn w:val="a0"/>
    <w:link w:val="a6"/>
    <w:uiPriority w:val="99"/>
    <w:rsid w:val="00F2128E"/>
  </w:style>
  <w:style w:type="character" w:styleId="a8">
    <w:name w:val="annotation reference"/>
    <w:basedOn w:val="a0"/>
    <w:uiPriority w:val="99"/>
    <w:semiHidden/>
    <w:unhideWhenUsed/>
    <w:rsid w:val="00881144"/>
    <w:rPr>
      <w:sz w:val="18"/>
      <w:szCs w:val="18"/>
    </w:rPr>
  </w:style>
  <w:style w:type="paragraph" w:styleId="a9">
    <w:name w:val="annotation text"/>
    <w:basedOn w:val="a"/>
    <w:link w:val="aa"/>
    <w:uiPriority w:val="99"/>
    <w:semiHidden/>
    <w:unhideWhenUsed/>
    <w:rsid w:val="00881144"/>
    <w:pPr>
      <w:jc w:val="left"/>
    </w:pPr>
  </w:style>
  <w:style w:type="character" w:customStyle="1" w:styleId="aa">
    <w:name w:val="コメント文字列 (文字)"/>
    <w:basedOn w:val="a0"/>
    <w:link w:val="a9"/>
    <w:uiPriority w:val="99"/>
    <w:semiHidden/>
    <w:rsid w:val="00881144"/>
  </w:style>
  <w:style w:type="paragraph" w:styleId="ab">
    <w:name w:val="annotation subject"/>
    <w:basedOn w:val="a9"/>
    <w:next w:val="a9"/>
    <w:link w:val="ac"/>
    <w:uiPriority w:val="99"/>
    <w:semiHidden/>
    <w:unhideWhenUsed/>
    <w:rsid w:val="00881144"/>
    <w:rPr>
      <w:b/>
      <w:bCs/>
    </w:rPr>
  </w:style>
  <w:style w:type="character" w:customStyle="1" w:styleId="ac">
    <w:name w:val="コメント内容 (文字)"/>
    <w:basedOn w:val="aa"/>
    <w:link w:val="ab"/>
    <w:uiPriority w:val="99"/>
    <w:semiHidden/>
    <w:rsid w:val="00881144"/>
    <w:rPr>
      <w:b/>
      <w:bCs/>
    </w:rPr>
  </w:style>
  <w:style w:type="paragraph" w:styleId="ad">
    <w:name w:val="Balloon Text"/>
    <w:basedOn w:val="a"/>
    <w:link w:val="ae"/>
    <w:uiPriority w:val="99"/>
    <w:semiHidden/>
    <w:unhideWhenUsed/>
    <w:rsid w:val="0088114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11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635390">
      <w:bodyDiv w:val="1"/>
      <w:marLeft w:val="0"/>
      <w:marRight w:val="0"/>
      <w:marTop w:val="0"/>
      <w:marBottom w:val="0"/>
      <w:divBdr>
        <w:top w:val="none" w:sz="0" w:space="0" w:color="auto"/>
        <w:left w:val="none" w:sz="0" w:space="0" w:color="auto"/>
        <w:bottom w:val="none" w:sz="0" w:space="0" w:color="auto"/>
        <w:right w:val="none" w:sz="0" w:space="0" w:color="auto"/>
      </w:divBdr>
    </w:div>
    <w:div w:id="79575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淳子</dc:creator>
  <cp:keywords/>
  <dc:description/>
  <cp:lastModifiedBy>ﾀｶﾀ ﾄﾓﾐ</cp:lastModifiedBy>
  <cp:revision>11</cp:revision>
  <cp:lastPrinted>2021-12-01T06:07:00Z</cp:lastPrinted>
  <dcterms:created xsi:type="dcterms:W3CDTF">2021-07-15T05:01:00Z</dcterms:created>
  <dcterms:modified xsi:type="dcterms:W3CDTF">2021-12-01T06:09:00Z</dcterms:modified>
</cp:coreProperties>
</file>